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477811B3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>Data  0</w:t>
      </w:r>
      <w:r w:rsidR="210AD3E6" w:rsidRPr="5EB5DFC7">
        <w:rPr>
          <w:rFonts w:ascii="Times New Roman" w:hAnsi="Times New Roman" w:cs="Times New Roman"/>
          <w:sz w:val="22"/>
          <w:szCs w:val="22"/>
        </w:rPr>
        <w:t>2</w:t>
      </w:r>
      <w:r w:rsidR="00A65BC4" w:rsidRPr="5EB5DFC7">
        <w:rPr>
          <w:rFonts w:ascii="Times New Roman" w:hAnsi="Times New Roman" w:cs="Times New Roman"/>
          <w:sz w:val="22"/>
          <w:szCs w:val="22"/>
        </w:rPr>
        <w:t>.0</w:t>
      </w:r>
      <w:r w:rsidR="3BB83A6F" w:rsidRPr="5EB5DFC7">
        <w:rPr>
          <w:rFonts w:ascii="Times New Roman" w:hAnsi="Times New Roman" w:cs="Times New Roman"/>
          <w:sz w:val="22"/>
          <w:szCs w:val="22"/>
        </w:rPr>
        <w:t>9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6A544A41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1/0</w:t>
      </w:r>
      <w:r w:rsidR="650E0209" w:rsidRPr="5EB5DFC7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054BEA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054BEA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054BEA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054BEA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054BEA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054BEA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054BEA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054BEA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694CD2C1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zakup pomocy dydaktycznych </w:t>
      </w:r>
      <w:r w:rsidR="08620C61" w:rsidRPr="1124EBA5">
        <w:rPr>
          <w:rFonts w:ascii="Times New Roman" w:hAnsi="Times New Roman" w:cs="Times New Roman"/>
          <w:b/>
          <w:bCs/>
          <w:i/>
          <w:iCs/>
        </w:rPr>
        <w:t>oraz wyposażenia</w:t>
      </w:r>
    </w:p>
    <w:p w14:paraId="2E0B3A02" w14:textId="3F05FEC9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>Szczegółowy zakres zamówienia został określony z załączniku nr 2</w:t>
      </w:r>
      <w:r w:rsidR="009270A2" w:rsidRPr="1124EBA5">
        <w:rPr>
          <w:rFonts w:ascii="Times New Roman" w:hAnsi="Times New Roman" w:cs="Times New Roman"/>
        </w:rPr>
        <w:t>.1 – 2.</w:t>
      </w:r>
      <w:r w:rsidR="00054BEA">
        <w:rPr>
          <w:rFonts w:ascii="Times New Roman" w:hAnsi="Times New Roman" w:cs="Times New Roman"/>
        </w:rPr>
        <w:t>10</w:t>
      </w:r>
      <w:r w:rsidR="00766E78" w:rsidRPr="1124EBA5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 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43DAA52B" w14:textId="12AAB65E" w:rsidR="00DD5A34" w:rsidRDefault="00442C5D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 xml:space="preserve">zamówienie podzielano na </w:t>
      </w:r>
      <w:r w:rsidR="34EE2140" w:rsidRPr="1124EBA5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części:</w:t>
      </w:r>
    </w:p>
    <w:p w14:paraId="3AEE6896" w14:textId="225E8394" w:rsidR="00DD5A34" w:rsidRPr="00DD5A34" w:rsidRDefault="00DD5A34" w:rsidP="5EB5DFC7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1 – </w:t>
      </w:r>
      <w:r w:rsidR="003B2CDA"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pomoce dydaktyczne </w:t>
      </w:r>
      <w:r w:rsidR="00A65BC4"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7B9305F2" w:rsidRPr="5EB5DFC7">
        <w:rPr>
          <w:rFonts w:ascii="Times New Roman" w:hAnsi="Times New Roman" w:cs="Times New Roman"/>
          <w:b/>
          <w:bCs/>
          <w:sz w:val="22"/>
          <w:szCs w:val="22"/>
        </w:rPr>
        <w:t>sprzęt specjalistyczny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</w:t>
      </w:r>
      <w:r w:rsidR="00B37E33" w:rsidRPr="5EB5DFC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nr 2.1</w:t>
      </w:r>
    </w:p>
    <w:p w14:paraId="42654E34" w14:textId="39215FF2" w:rsidR="4E8C3502" w:rsidRDefault="4E8C3502" w:rsidP="5EB5DFC7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>część 2 – wyposażenie - sprzęt specjalistyczny – zał. nr 2.2</w:t>
      </w:r>
    </w:p>
    <w:p w14:paraId="3E005C98" w14:textId="31CF83AA" w:rsidR="4E8C3502" w:rsidRDefault="4E8C3502" w:rsidP="5EB5DFC7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>część 3 – pomoce dydaktyczne AGD – zał. nr 2.3</w:t>
      </w:r>
    </w:p>
    <w:p w14:paraId="3F5D2EC7" w14:textId="10F776B0" w:rsidR="4E8C3502" w:rsidRDefault="4E8C3502" w:rsidP="5EB5DFC7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>część 4 - wyposażenie stanowisk pracy ucznia - zał. nr 2.4</w:t>
      </w:r>
    </w:p>
    <w:p w14:paraId="68A1F8FB" w14:textId="4F1C1CDE" w:rsidR="4E8C3502" w:rsidRDefault="4E8C3502" w:rsidP="5EB5DFC7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124EBA5">
        <w:rPr>
          <w:rFonts w:ascii="Times New Roman" w:hAnsi="Times New Roman" w:cs="Times New Roman"/>
          <w:b/>
          <w:bCs/>
          <w:sz w:val="22"/>
          <w:szCs w:val="22"/>
        </w:rPr>
        <w:t>część 5 - sprzęt grający - zał. nr 2.5</w:t>
      </w:r>
    </w:p>
    <w:p w14:paraId="0C48A690" w14:textId="039CF210" w:rsidR="17E50E71" w:rsidRDefault="17E50E71" w:rsidP="1124EBA5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124EBA5">
        <w:rPr>
          <w:rFonts w:ascii="Times New Roman" w:hAnsi="Times New Roman" w:cs="Times New Roman"/>
          <w:b/>
          <w:bCs/>
          <w:sz w:val="22"/>
          <w:szCs w:val="22"/>
        </w:rPr>
        <w:t>część 6 – meble na wymiar- zał. nr 2.6</w:t>
      </w:r>
    </w:p>
    <w:p w14:paraId="1A2C49B3" w14:textId="50E505ED" w:rsidR="17E50E71" w:rsidRDefault="17E50E71" w:rsidP="1124EBA5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część 7 – </w:t>
      </w:r>
      <w:r w:rsidR="04329E11" w:rsidRPr="1124EBA5">
        <w:rPr>
          <w:rFonts w:ascii="Times New Roman" w:hAnsi="Times New Roman" w:cs="Times New Roman"/>
          <w:b/>
          <w:bCs/>
          <w:sz w:val="22"/>
          <w:szCs w:val="22"/>
        </w:rPr>
        <w:t>monitor interaktywny</w:t>
      </w:r>
      <w:r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- zał. nr 2.7</w:t>
      </w:r>
    </w:p>
    <w:p w14:paraId="20144330" w14:textId="17800C1A" w:rsidR="17E50E71" w:rsidRDefault="17E50E71" w:rsidP="1124EBA5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124EBA5">
        <w:rPr>
          <w:rFonts w:ascii="Times New Roman" w:hAnsi="Times New Roman" w:cs="Times New Roman"/>
          <w:b/>
          <w:bCs/>
          <w:sz w:val="22"/>
          <w:szCs w:val="22"/>
        </w:rPr>
        <w:t>część 8 – meble</w:t>
      </w:r>
      <w:r w:rsidR="1D72CC25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2D0B2061" w:rsidRPr="1124EBA5">
        <w:rPr>
          <w:rFonts w:ascii="Times New Roman" w:hAnsi="Times New Roman" w:cs="Times New Roman"/>
          <w:b/>
          <w:bCs/>
          <w:sz w:val="22"/>
          <w:szCs w:val="22"/>
        </w:rPr>
        <w:t>szafy</w:t>
      </w:r>
      <w:r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1D72CC25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 pomoce dydaktyczne  </w:t>
      </w:r>
      <w:r w:rsidRPr="1124EBA5">
        <w:rPr>
          <w:rFonts w:ascii="Times New Roman" w:hAnsi="Times New Roman" w:cs="Times New Roman"/>
          <w:b/>
          <w:bCs/>
          <w:sz w:val="22"/>
          <w:szCs w:val="22"/>
        </w:rPr>
        <w:t>- zał. nr 2.8</w:t>
      </w:r>
    </w:p>
    <w:p w14:paraId="07D4E2EF" w14:textId="6AFF4E23" w:rsidR="17E50E71" w:rsidRDefault="17E50E71" w:rsidP="1124EBA5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część 9 – </w:t>
      </w:r>
      <w:r w:rsidR="67218273" w:rsidRPr="1124EBA5">
        <w:rPr>
          <w:rFonts w:ascii="Times New Roman" w:hAnsi="Times New Roman" w:cs="Times New Roman"/>
          <w:b/>
          <w:bCs/>
          <w:sz w:val="22"/>
          <w:szCs w:val="22"/>
        </w:rPr>
        <w:t>ramy do zdjęć</w:t>
      </w:r>
      <w:r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- zał. nr 2.9</w:t>
      </w:r>
    </w:p>
    <w:p w14:paraId="465B3E01" w14:textId="78038DBA" w:rsidR="00054BEA" w:rsidRDefault="00054BEA" w:rsidP="1124EBA5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część 10 – tablet – zał. nr 2.10</w:t>
      </w: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lastRenderedPageBreak/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78636203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>.1 – 2.</w:t>
      </w:r>
      <w:r w:rsidR="00054BEA">
        <w:rPr>
          <w:rFonts w:ascii="Times New Roman" w:hAnsi="Times New Roman" w:cs="Times New Roman"/>
          <w:sz w:val="22"/>
          <w:szCs w:val="22"/>
        </w:rPr>
        <w:t>10</w:t>
      </w:r>
      <w:r w:rsidR="003B2CDA" w:rsidRPr="1124EBA5">
        <w:rPr>
          <w:rFonts w:ascii="Times New Roman" w:hAnsi="Times New Roman" w:cs="Times New Roman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644526D8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007B6CCE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B6CCE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33DBD918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49290B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12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.0</w:t>
      </w:r>
      <w:r w:rsidR="4826FD8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9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3D0774D6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01/0</w:t>
      </w:r>
      <w:r w:rsidR="2366A6B7" w:rsidRPr="5EB5DFC7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01/0</w:t>
      </w:r>
      <w:r w:rsidR="3DB19674" w:rsidRPr="5EB5DFC7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lastRenderedPageBreak/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0A52" w14:textId="77777777" w:rsidR="00E378BE" w:rsidRDefault="00E378BE" w:rsidP="00FD7005">
      <w:r>
        <w:separator/>
      </w:r>
    </w:p>
  </w:endnote>
  <w:endnote w:type="continuationSeparator" w:id="0">
    <w:p w14:paraId="1DD5709D" w14:textId="77777777" w:rsidR="00E378BE" w:rsidRDefault="00E378BE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DA1A" w14:textId="77777777" w:rsidR="00E378BE" w:rsidRDefault="00E378BE" w:rsidP="00FD7005">
      <w:r>
        <w:separator/>
      </w:r>
    </w:p>
  </w:footnote>
  <w:footnote w:type="continuationSeparator" w:id="0">
    <w:p w14:paraId="43529BFA" w14:textId="77777777" w:rsidR="00E378BE" w:rsidRDefault="00E378BE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1749">
    <w:abstractNumId w:val="32"/>
  </w:num>
  <w:num w:numId="2" w16cid:durableId="17237439">
    <w:abstractNumId w:val="32"/>
  </w:num>
  <w:num w:numId="3" w16cid:durableId="1723168572">
    <w:abstractNumId w:val="20"/>
  </w:num>
  <w:num w:numId="4" w16cid:durableId="1895237105">
    <w:abstractNumId w:val="11"/>
  </w:num>
  <w:num w:numId="5" w16cid:durableId="758450334">
    <w:abstractNumId w:val="0"/>
  </w:num>
  <w:num w:numId="6" w16cid:durableId="2119400901">
    <w:abstractNumId w:val="14"/>
  </w:num>
  <w:num w:numId="7" w16cid:durableId="15087522">
    <w:abstractNumId w:val="8"/>
  </w:num>
  <w:num w:numId="8" w16cid:durableId="439029338">
    <w:abstractNumId w:val="35"/>
  </w:num>
  <w:num w:numId="9" w16cid:durableId="442194918">
    <w:abstractNumId w:val="4"/>
  </w:num>
  <w:num w:numId="10" w16cid:durableId="1271205492">
    <w:abstractNumId w:val="30"/>
  </w:num>
  <w:num w:numId="11" w16cid:durableId="1915316557">
    <w:abstractNumId w:val="29"/>
  </w:num>
  <w:num w:numId="12" w16cid:durableId="207642148">
    <w:abstractNumId w:val="3"/>
  </w:num>
  <w:num w:numId="13" w16cid:durableId="2065790024">
    <w:abstractNumId w:val="6"/>
  </w:num>
  <w:num w:numId="14" w16cid:durableId="453911350">
    <w:abstractNumId w:val="5"/>
  </w:num>
  <w:num w:numId="15" w16cid:durableId="800416100">
    <w:abstractNumId w:val="26"/>
  </w:num>
  <w:num w:numId="16" w16cid:durableId="2001931676">
    <w:abstractNumId w:val="34"/>
  </w:num>
  <w:num w:numId="17" w16cid:durableId="1017384890">
    <w:abstractNumId w:val="1"/>
  </w:num>
  <w:num w:numId="18" w16cid:durableId="1201741383">
    <w:abstractNumId w:val="18"/>
  </w:num>
  <w:num w:numId="19" w16cid:durableId="1068040484">
    <w:abstractNumId w:val="28"/>
  </w:num>
  <w:num w:numId="20" w16cid:durableId="1848666685">
    <w:abstractNumId w:val="17"/>
  </w:num>
  <w:num w:numId="21" w16cid:durableId="416101077">
    <w:abstractNumId w:val="27"/>
  </w:num>
  <w:num w:numId="22" w16cid:durableId="969363397">
    <w:abstractNumId w:val="19"/>
  </w:num>
  <w:num w:numId="23" w16cid:durableId="538395597">
    <w:abstractNumId w:val="15"/>
  </w:num>
  <w:num w:numId="24" w16cid:durableId="389035120">
    <w:abstractNumId w:val="2"/>
  </w:num>
  <w:num w:numId="25" w16cid:durableId="450444836">
    <w:abstractNumId w:val="7"/>
  </w:num>
  <w:num w:numId="26" w16cid:durableId="1364206650">
    <w:abstractNumId w:val="31"/>
  </w:num>
  <w:num w:numId="27" w16cid:durableId="282928776">
    <w:abstractNumId w:val="16"/>
  </w:num>
  <w:num w:numId="28" w16cid:durableId="964043554">
    <w:abstractNumId w:val="24"/>
  </w:num>
  <w:num w:numId="29" w16cid:durableId="2039692322">
    <w:abstractNumId w:val="9"/>
  </w:num>
  <w:num w:numId="30" w16cid:durableId="1106269114">
    <w:abstractNumId w:val="12"/>
  </w:num>
  <w:num w:numId="31" w16cid:durableId="696321449">
    <w:abstractNumId w:val="22"/>
  </w:num>
  <w:num w:numId="32" w16cid:durableId="69352629">
    <w:abstractNumId w:val="25"/>
  </w:num>
  <w:num w:numId="33" w16cid:durableId="1820801360">
    <w:abstractNumId w:val="23"/>
  </w:num>
  <w:num w:numId="34" w16cid:durableId="1408110432">
    <w:abstractNumId w:val="10"/>
  </w:num>
  <w:num w:numId="35" w16cid:durableId="1439447196">
    <w:abstractNumId w:val="33"/>
  </w:num>
  <w:num w:numId="36" w16cid:durableId="53551687">
    <w:abstractNumId w:val="21"/>
  </w:num>
  <w:num w:numId="37" w16cid:durableId="225652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4BEA"/>
    <w:rsid w:val="00056FFD"/>
    <w:rsid w:val="000A24BD"/>
    <w:rsid w:val="000C6F79"/>
    <w:rsid w:val="000D566E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7C2F"/>
    <w:rsid w:val="00294C45"/>
    <w:rsid w:val="002A06DB"/>
    <w:rsid w:val="0032654B"/>
    <w:rsid w:val="003434E5"/>
    <w:rsid w:val="00347C90"/>
    <w:rsid w:val="00367831"/>
    <w:rsid w:val="003779A6"/>
    <w:rsid w:val="00380ACE"/>
    <w:rsid w:val="003B2CDA"/>
    <w:rsid w:val="003C4BD6"/>
    <w:rsid w:val="003D19AA"/>
    <w:rsid w:val="00406779"/>
    <w:rsid w:val="0041717B"/>
    <w:rsid w:val="00442C5D"/>
    <w:rsid w:val="00444F7D"/>
    <w:rsid w:val="004451A1"/>
    <w:rsid w:val="00462ED3"/>
    <w:rsid w:val="004B59B5"/>
    <w:rsid w:val="0050715A"/>
    <w:rsid w:val="00512047"/>
    <w:rsid w:val="00523282"/>
    <w:rsid w:val="005254A2"/>
    <w:rsid w:val="00547951"/>
    <w:rsid w:val="00582549"/>
    <w:rsid w:val="00595B53"/>
    <w:rsid w:val="005C029A"/>
    <w:rsid w:val="005E55EF"/>
    <w:rsid w:val="006106EF"/>
    <w:rsid w:val="00625E8D"/>
    <w:rsid w:val="00647BA7"/>
    <w:rsid w:val="00647C80"/>
    <w:rsid w:val="0065415D"/>
    <w:rsid w:val="006817DA"/>
    <w:rsid w:val="0069439F"/>
    <w:rsid w:val="00694E9D"/>
    <w:rsid w:val="00695B26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B6CCE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05FD"/>
    <w:rsid w:val="00A5640D"/>
    <w:rsid w:val="00A65BC4"/>
    <w:rsid w:val="00A90BA7"/>
    <w:rsid w:val="00AA6D96"/>
    <w:rsid w:val="00AD08E0"/>
    <w:rsid w:val="00AE32F9"/>
    <w:rsid w:val="00AF056B"/>
    <w:rsid w:val="00AF1EFC"/>
    <w:rsid w:val="00B22A8C"/>
    <w:rsid w:val="00B34256"/>
    <w:rsid w:val="00B37E33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E6130"/>
    <w:rsid w:val="00BF32DD"/>
    <w:rsid w:val="00C10CD9"/>
    <w:rsid w:val="00C175E8"/>
    <w:rsid w:val="00C24FFB"/>
    <w:rsid w:val="00C30EB1"/>
    <w:rsid w:val="00C35296"/>
    <w:rsid w:val="00C5466D"/>
    <w:rsid w:val="00C77D1A"/>
    <w:rsid w:val="00C87983"/>
    <w:rsid w:val="00CA3B60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63C58"/>
    <w:rsid w:val="00D7646F"/>
    <w:rsid w:val="00D8140A"/>
    <w:rsid w:val="00D92B0B"/>
    <w:rsid w:val="00DC51D4"/>
    <w:rsid w:val="00DD5A34"/>
    <w:rsid w:val="00E03595"/>
    <w:rsid w:val="00E15E16"/>
    <w:rsid w:val="00E268F3"/>
    <w:rsid w:val="00E33B48"/>
    <w:rsid w:val="00E34FF2"/>
    <w:rsid w:val="00E378BE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1623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63</cp:revision>
  <cp:lastPrinted>2025-05-22T07:25:00Z</cp:lastPrinted>
  <dcterms:created xsi:type="dcterms:W3CDTF">2022-11-23T08:22:00Z</dcterms:created>
  <dcterms:modified xsi:type="dcterms:W3CDTF">2025-11-05T08:11:00Z</dcterms:modified>
</cp:coreProperties>
</file>