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03DBB" w:rsidRDefault="00103DBB" w:rsidP="00021DE9">
      <w:pPr>
        <w:jc w:val="right"/>
        <w:rPr>
          <w:rFonts w:ascii="Times New Roman" w:hAnsi="Times New Roman" w:cs="Times New Roman"/>
          <w:b/>
          <w:sz w:val="36"/>
          <w:szCs w:val="36"/>
        </w:rPr>
      </w:pPr>
      <w:r w:rsidRPr="00F63505">
        <w:rPr>
          <w:rFonts w:ascii="Times New Roman" w:hAnsi="Times New Roman" w:cs="Times New Roman"/>
          <w:b/>
          <w:sz w:val="36"/>
          <w:szCs w:val="36"/>
        </w:rPr>
        <w:t>Opis do załącznika</w:t>
      </w:r>
      <w:r w:rsidR="00C329C2">
        <w:rPr>
          <w:rFonts w:ascii="Times New Roman" w:hAnsi="Times New Roman" w:cs="Times New Roman"/>
          <w:b/>
          <w:sz w:val="36"/>
          <w:szCs w:val="36"/>
        </w:rPr>
        <w:t xml:space="preserve"> nr 2</w:t>
      </w:r>
      <w:r w:rsidR="00021FC6">
        <w:rPr>
          <w:rFonts w:ascii="Times New Roman" w:hAnsi="Times New Roman" w:cs="Times New Roman"/>
          <w:b/>
          <w:sz w:val="36"/>
          <w:szCs w:val="36"/>
        </w:rPr>
        <w:t>.1</w:t>
      </w:r>
    </w:p>
    <w:p w:rsidR="00B44069" w:rsidRDefault="00B44069" w:rsidP="00B44069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Poz. 1 – klawiatura komputerowa</w:t>
      </w:r>
      <w:r w:rsidR="00E4428E">
        <w:rPr>
          <w:rFonts w:ascii="Times New Roman" w:hAnsi="Times New Roman" w:cs="Times New Roman"/>
          <w:b/>
          <w:sz w:val="36"/>
          <w:szCs w:val="36"/>
        </w:rPr>
        <w:t xml:space="preserve"> – 22</w:t>
      </w:r>
      <w:r>
        <w:rPr>
          <w:rFonts w:ascii="Times New Roman" w:hAnsi="Times New Roman" w:cs="Times New Roman"/>
          <w:b/>
          <w:sz w:val="36"/>
          <w:szCs w:val="36"/>
        </w:rPr>
        <w:t xml:space="preserve"> sztuk</w:t>
      </w:r>
      <w:r w:rsidR="00E4428E">
        <w:rPr>
          <w:rFonts w:ascii="Times New Roman" w:hAnsi="Times New Roman" w:cs="Times New Roman"/>
          <w:b/>
          <w:sz w:val="36"/>
          <w:szCs w:val="36"/>
        </w:rPr>
        <w:t>i</w:t>
      </w:r>
    </w:p>
    <w:p w:rsidR="00B44069" w:rsidRPr="00B44069" w:rsidRDefault="00B44069" w:rsidP="00B44069">
      <w:pPr>
        <w:spacing w:after="0" w:line="240" w:lineRule="auto"/>
        <w:jc w:val="both"/>
        <w:rPr>
          <w:rFonts w:ascii="Times New Roman" w:hAnsi="Times New Roman" w:cs="Times New Roman"/>
        </w:rPr>
      </w:pPr>
      <w:r w:rsidRPr="00B44069">
        <w:rPr>
          <w:rFonts w:ascii="Times New Roman" w:hAnsi="Times New Roman" w:cs="Times New Roman"/>
        </w:rPr>
        <w:t>Klawiatura w kolorze czarnym. Klawiatura przewodowa jest wyposażona w złącze USB. Posiada 9 klawiszy multimedialnych.</w:t>
      </w:r>
    </w:p>
    <w:p w:rsidR="00B44069" w:rsidRDefault="00B44069" w:rsidP="00B44069">
      <w:pPr>
        <w:spacing w:after="0" w:line="240" w:lineRule="auto"/>
        <w:rPr>
          <w:rFonts w:ascii="Times New Roman" w:hAnsi="Times New Roman" w:cs="Times New Roman"/>
        </w:rPr>
      </w:pPr>
      <w:r w:rsidRPr="00B44069">
        <w:rPr>
          <w:rFonts w:ascii="Times New Roman" w:hAnsi="Times New Roman" w:cs="Times New Roman"/>
        </w:rPr>
        <w:t>Klawiatura GEMBIRD KB-UM-104</w:t>
      </w:r>
    </w:p>
    <w:p w:rsidR="00B44069" w:rsidRPr="00B44069" w:rsidRDefault="00B44069" w:rsidP="00B44069">
      <w:pPr>
        <w:spacing w:after="0" w:line="240" w:lineRule="auto"/>
        <w:rPr>
          <w:rFonts w:ascii="Times New Roman" w:hAnsi="Times New Roman" w:cs="Times New Roman"/>
        </w:rPr>
      </w:pPr>
      <w:r w:rsidRPr="00B44069">
        <w:rPr>
          <w:rFonts w:ascii="Times New Roman" w:hAnsi="Times New Roman" w:cs="Times New Roman"/>
        </w:rPr>
        <w:t>Model: KB-UM-104</w:t>
      </w:r>
    </w:p>
    <w:p w:rsidR="00B44069" w:rsidRPr="00B44069" w:rsidRDefault="00B44069" w:rsidP="00B44069">
      <w:pPr>
        <w:spacing w:after="0" w:line="240" w:lineRule="auto"/>
        <w:rPr>
          <w:rFonts w:ascii="Times New Roman" w:hAnsi="Times New Roman" w:cs="Times New Roman"/>
        </w:rPr>
      </w:pPr>
      <w:r w:rsidRPr="00B44069">
        <w:rPr>
          <w:rFonts w:ascii="Times New Roman" w:hAnsi="Times New Roman" w:cs="Times New Roman"/>
        </w:rPr>
        <w:t>Typ klawiatury: Multimedialna</w:t>
      </w:r>
    </w:p>
    <w:p w:rsidR="00B44069" w:rsidRPr="00B44069" w:rsidRDefault="00B44069" w:rsidP="00B44069">
      <w:pPr>
        <w:spacing w:after="0" w:line="240" w:lineRule="auto"/>
        <w:rPr>
          <w:rFonts w:ascii="Times New Roman" w:hAnsi="Times New Roman" w:cs="Times New Roman"/>
        </w:rPr>
      </w:pPr>
      <w:r w:rsidRPr="00B44069">
        <w:rPr>
          <w:rFonts w:ascii="Times New Roman" w:hAnsi="Times New Roman" w:cs="Times New Roman"/>
        </w:rPr>
        <w:t>Układ klawiatury: US</w:t>
      </w:r>
    </w:p>
    <w:p w:rsidR="00B44069" w:rsidRPr="00B44069" w:rsidRDefault="00B44069" w:rsidP="00B44069">
      <w:pPr>
        <w:spacing w:after="0" w:line="240" w:lineRule="auto"/>
        <w:rPr>
          <w:rFonts w:ascii="Times New Roman" w:hAnsi="Times New Roman" w:cs="Times New Roman"/>
        </w:rPr>
      </w:pPr>
      <w:r w:rsidRPr="00B44069">
        <w:rPr>
          <w:rFonts w:ascii="Times New Roman" w:hAnsi="Times New Roman" w:cs="Times New Roman"/>
        </w:rPr>
        <w:t>Kolor: Czarny</w:t>
      </w:r>
    </w:p>
    <w:p w:rsidR="00B44069" w:rsidRPr="00B44069" w:rsidRDefault="00B44069" w:rsidP="00B44069">
      <w:pPr>
        <w:spacing w:after="0" w:line="240" w:lineRule="auto"/>
        <w:rPr>
          <w:rFonts w:ascii="Times New Roman" w:hAnsi="Times New Roman" w:cs="Times New Roman"/>
        </w:rPr>
      </w:pPr>
      <w:r w:rsidRPr="00B44069">
        <w:rPr>
          <w:rFonts w:ascii="Times New Roman" w:hAnsi="Times New Roman" w:cs="Times New Roman"/>
        </w:rPr>
        <w:t>Technologia łączności: Przewodowa</w:t>
      </w:r>
    </w:p>
    <w:p w:rsidR="00B44069" w:rsidRDefault="00B44069" w:rsidP="00B44069">
      <w:pPr>
        <w:spacing w:after="0" w:line="240" w:lineRule="auto"/>
        <w:rPr>
          <w:rFonts w:ascii="Times New Roman" w:hAnsi="Times New Roman" w:cs="Times New Roman"/>
        </w:rPr>
      </w:pPr>
      <w:r w:rsidRPr="00B44069">
        <w:rPr>
          <w:rFonts w:ascii="Times New Roman" w:hAnsi="Times New Roman" w:cs="Times New Roman"/>
        </w:rPr>
        <w:t>Waga: 420 g</w:t>
      </w:r>
    </w:p>
    <w:p w:rsidR="00B44069" w:rsidRPr="00B44069" w:rsidRDefault="00B44069" w:rsidP="00B44069">
      <w:pPr>
        <w:spacing w:after="0" w:line="240" w:lineRule="auto"/>
        <w:rPr>
          <w:rFonts w:ascii="Times New Roman" w:hAnsi="Times New Roman" w:cs="Times New Roman"/>
        </w:rPr>
      </w:pPr>
    </w:p>
    <w:p w:rsidR="00B44069" w:rsidRDefault="00B44069" w:rsidP="00B44069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B44069" w:rsidRDefault="00B44069" w:rsidP="00103DBB">
      <w:pPr>
        <w:rPr>
          <w:rFonts w:ascii="Times New Roman" w:hAnsi="Times New Roman" w:cs="Times New Roman"/>
          <w:b/>
          <w:sz w:val="36"/>
          <w:szCs w:val="36"/>
        </w:rPr>
      </w:pPr>
      <w:r w:rsidRPr="00B44069">
        <w:rPr>
          <w:rFonts w:ascii="Times New Roman" w:hAnsi="Times New Roman" w:cs="Times New Roman"/>
          <w:b/>
          <w:noProof/>
          <w:sz w:val="36"/>
          <w:szCs w:val="36"/>
          <w:lang w:eastAsia="pl-PL"/>
        </w:rPr>
        <w:drawing>
          <wp:inline distT="0" distB="0" distL="0" distR="0" wp14:anchorId="77CDF7B3" wp14:editId="42368492">
            <wp:extent cx="4413250" cy="1644266"/>
            <wp:effectExtent l="0" t="0" r="635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28873" cy="1650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DBB" w:rsidRDefault="00B44069" w:rsidP="00103DBB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Poz. 2</w:t>
      </w:r>
      <w:r w:rsidR="00103DBB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956471">
        <w:rPr>
          <w:rFonts w:ascii="Times New Roman" w:hAnsi="Times New Roman" w:cs="Times New Roman"/>
          <w:b/>
          <w:sz w:val="36"/>
          <w:szCs w:val="36"/>
        </w:rPr>
        <w:t xml:space="preserve">– </w:t>
      </w:r>
      <w:r>
        <w:rPr>
          <w:rFonts w:ascii="Times New Roman" w:hAnsi="Times New Roman" w:cs="Times New Roman"/>
          <w:b/>
          <w:sz w:val="36"/>
          <w:szCs w:val="36"/>
        </w:rPr>
        <w:t>mysz komputerowa</w:t>
      </w:r>
      <w:r w:rsidR="00E4428E">
        <w:rPr>
          <w:rFonts w:ascii="Times New Roman" w:hAnsi="Times New Roman" w:cs="Times New Roman"/>
          <w:b/>
          <w:sz w:val="36"/>
          <w:szCs w:val="36"/>
        </w:rPr>
        <w:t xml:space="preserve"> – 22</w:t>
      </w:r>
      <w:r w:rsidR="00021FC6"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>sztuk</w:t>
      </w:r>
      <w:r w:rsidR="00E4428E">
        <w:rPr>
          <w:rFonts w:ascii="Times New Roman" w:hAnsi="Times New Roman" w:cs="Times New Roman"/>
          <w:b/>
          <w:sz w:val="36"/>
          <w:szCs w:val="36"/>
        </w:rPr>
        <w:t>i</w:t>
      </w:r>
    </w:p>
    <w:p w:rsidR="00956471" w:rsidRPr="00956471" w:rsidRDefault="00956471" w:rsidP="0095647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21FC6" w:rsidRPr="00B44069" w:rsidRDefault="00B44069" w:rsidP="007B58AC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B44069">
        <w:rPr>
          <w:rFonts w:ascii="Times New Roman" w:hAnsi="Times New Roman" w:cs="Times New Roman"/>
          <w:color w:val="auto"/>
          <w:sz w:val="22"/>
          <w:szCs w:val="22"/>
        </w:rPr>
        <w:t>Mysz GEMBIRD MUSW-4B-04</w:t>
      </w:r>
    </w:p>
    <w:p w:rsidR="00B44069" w:rsidRDefault="00B44069" w:rsidP="007B58AC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B44069">
        <w:rPr>
          <w:rFonts w:ascii="Times New Roman" w:hAnsi="Times New Roman" w:cs="Times New Roman"/>
          <w:color w:val="auto"/>
          <w:sz w:val="22"/>
          <w:szCs w:val="22"/>
        </w:rPr>
        <w:t xml:space="preserve">Bezprzewodowa mysz optyczna z 4 przyciskami i </w:t>
      </w:r>
      <w:proofErr w:type="spellStart"/>
      <w:r w:rsidRPr="00B44069">
        <w:rPr>
          <w:rFonts w:ascii="Times New Roman" w:hAnsi="Times New Roman" w:cs="Times New Roman"/>
          <w:color w:val="auto"/>
          <w:sz w:val="22"/>
          <w:szCs w:val="22"/>
        </w:rPr>
        <w:t>nano</w:t>
      </w:r>
      <w:proofErr w:type="spellEnd"/>
      <w:r w:rsidRPr="00B44069">
        <w:rPr>
          <w:rFonts w:ascii="Times New Roman" w:hAnsi="Times New Roman" w:cs="Times New Roman"/>
          <w:color w:val="auto"/>
          <w:sz w:val="22"/>
          <w:szCs w:val="22"/>
        </w:rPr>
        <w:t>-odbiornikiem USB, zasięg działania: do 10 m. Rozdzielczość optyczna: 800, 1600 DPI do wyboru przyciskiem. Inteligentny system oszczędzania energii zapewnia długą żywotność baterii oraz nie wymaga podkładki.</w:t>
      </w:r>
    </w:p>
    <w:p w:rsidR="00B44069" w:rsidRDefault="00B44069" w:rsidP="007B58AC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:rsidR="00B44069" w:rsidRDefault="00B44069" w:rsidP="007B58AC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B44069" w:rsidRDefault="00B44069" w:rsidP="00C329C2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222222"/>
          <w:sz w:val="16"/>
          <w:szCs w:val="16"/>
        </w:rPr>
      </w:pPr>
      <w:r w:rsidRPr="00B44069">
        <w:rPr>
          <w:rFonts w:ascii="Times New Roman" w:hAnsi="Times New Roman" w:cs="Times New Roman"/>
          <w:noProof/>
          <w:color w:val="222222"/>
          <w:sz w:val="16"/>
          <w:szCs w:val="16"/>
          <w:lang w:eastAsia="pl-PL"/>
        </w:rPr>
        <w:drawing>
          <wp:inline distT="0" distB="0" distL="0" distR="0" wp14:anchorId="27AE13D8" wp14:editId="4A2402DE">
            <wp:extent cx="2038350" cy="1559920"/>
            <wp:effectExtent l="0" t="0" r="0" b="254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54256" cy="1572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28E" w:rsidRDefault="00E4428E" w:rsidP="00E4428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Poz. 3 – </w:t>
      </w:r>
      <w:r w:rsidR="00283788">
        <w:rPr>
          <w:rFonts w:ascii="Times New Roman" w:hAnsi="Times New Roman" w:cs="Times New Roman"/>
          <w:b/>
          <w:sz w:val="36"/>
          <w:szCs w:val="36"/>
        </w:rPr>
        <w:t>pendrive 8GB – 2</w:t>
      </w:r>
      <w:r>
        <w:rPr>
          <w:rFonts w:ascii="Times New Roman" w:hAnsi="Times New Roman" w:cs="Times New Roman"/>
          <w:b/>
          <w:sz w:val="36"/>
          <w:szCs w:val="36"/>
        </w:rPr>
        <w:t>0 sztuk</w:t>
      </w:r>
    </w:p>
    <w:p w:rsidR="00E4428E" w:rsidRPr="00E4428E" w:rsidRDefault="00E4428E" w:rsidP="00E4428E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E4428E">
        <w:rPr>
          <w:rFonts w:ascii="Times New Roman" w:hAnsi="Times New Roman" w:cs="Times New Roman"/>
          <w:color w:val="222222"/>
        </w:rPr>
        <w:t xml:space="preserve">Przykładowy model: </w:t>
      </w:r>
    </w:p>
    <w:p w:rsidR="00E4428E" w:rsidRDefault="00E4428E" w:rsidP="00E4428E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E4428E">
        <w:rPr>
          <w:rFonts w:ascii="Times New Roman" w:hAnsi="Times New Roman" w:cs="Times New Roman"/>
          <w:color w:val="222222"/>
        </w:rPr>
        <w:t>Pendrive TWI</w:t>
      </w:r>
      <w:r>
        <w:rPr>
          <w:rFonts w:ascii="Times New Roman" w:hAnsi="Times New Roman" w:cs="Times New Roman"/>
          <w:color w:val="222222"/>
        </w:rPr>
        <w:t>STER o pojemności 8 GB, USB 2.0</w:t>
      </w:r>
    </w:p>
    <w:p w:rsidR="00E4428E" w:rsidRDefault="00E4428E" w:rsidP="00E4428E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</w:p>
    <w:p w:rsidR="00E4428E" w:rsidRDefault="00E4428E" w:rsidP="00E4428E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E4428E" w:rsidRDefault="00E4428E" w:rsidP="00E4428E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</w:p>
    <w:p w:rsidR="00E4428E" w:rsidRDefault="00E4428E" w:rsidP="00E4428E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E4428E">
        <w:rPr>
          <w:rFonts w:ascii="Times New Roman" w:hAnsi="Times New Roman" w:cs="Times New Roman"/>
          <w:noProof/>
          <w:color w:val="222222"/>
          <w:lang w:eastAsia="pl-PL"/>
        </w:rPr>
        <w:drawing>
          <wp:inline distT="0" distB="0" distL="0" distR="0" wp14:anchorId="79FDC8F8" wp14:editId="01A86E9A">
            <wp:extent cx="2405543" cy="1043940"/>
            <wp:effectExtent l="0" t="0" r="0" b="381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21488" cy="10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28E" w:rsidRDefault="00E4428E" w:rsidP="00E4428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Poz. 4 – drukarka laserowa – 1 sztuka</w:t>
      </w:r>
    </w:p>
    <w:p w:rsidR="00E4428E" w:rsidRPr="00E4428E" w:rsidRDefault="00E4428E" w:rsidP="00E4428E">
      <w:pPr>
        <w:spacing w:after="0" w:line="240" w:lineRule="auto"/>
        <w:rPr>
          <w:rFonts w:ascii="Times New Roman" w:hAnsi="Times New Roman" w:cs="Times New Roman"/>
        </w:rPr>
      </w:pPr>
      <w:r w:rsidRPr="00E4428E">
        <w:rPr>
          <w:rFonts w:ascii="Times New Roman" w:hAnsi="Times New Roman" w:cs="Times New Roman"/>
        </w:rPr>
        <w:t xml:space="preserve">HP </w:t>
      </w:r>
      <w:proofErr w:type="spellStart"/>
      <w:r w:rsidRPr="00E4428E">
        <w:rPr>
          <w:rFonts w:ascii="Times New Roman" w:hAnsi="Times New Roman" w:cs="Times New Roman"/>
        </w:rPr>
        <w:t>LaserJet</w:t>
      </w:r>
      <w:proofErr w:type="spellEnd"/>
      <w:r w:rsidRPr="00E4428E">
        <w:rPr>
          <w:rFonts w:ascii="Times New Roman" w:hAnsi="Times New Roman" w:cs="Times New Roman"/>
        </w:rPr>
        <w:t xml:space="preserve"> M110w Drukarka mono</w:t>
      </w:r>
    </w:p>
    <w:p w:rsidR="00E4428E" w:rsidRPr="00E4428E" w:rsidRDefault="00E4428E" w:rsidP="00E4428E">
      <w:pPr>
        <w:spacing w:after="0" w:line="240" w:lineRule="auto"/>
        <w:rPr>
          <w:rFonts w:ascii="Times New Roman" w:hAnsi="Times New Roman" w:cs="Times New Roman"/>
        </w:rPr>
      </w:pPr>
      <w:r w:rsidRPr="00E4428E">
        <w:rPr>
          <w:rFonts w:ascii="Times New Roman" w:hAnsi="Times New Roman" w:cs="Times New Roman"/>
        </w:rPr>
        <w:t>Oryginalnie zapakowane urządzenie firmy HP. Towar nowy, pełnowartościowy, spakowany fabrycznie z polskiej dystrybucji. Towar posiadamy na stanie magazynowym.</w:t>
      </w:r>
    </w:p>
    <w:p w:rsidR="00E4428E" w:rsidRPr="00E4428E" w:rsidRDefault="00E4428E" w:rsidP="00E4428E">
      <w:pPr>
        <w:spacing w:after="0" w:line="240" w:lineRule="auto"/>
        <w:rPr>
          <w:rFonts w:ascii="Times New Roman" w:hAnsi="Times New Roman" w:cs="Times New Roman"/>
        </w:rPr>
      </w:pPr>
      <w:r w:rsidRPr="00E4428E">
        <w:rPr>
          <w:rFonts w:ascii="Times New Roman" w:hAnsi="Times New Roman" w:cs="Times New Roman"/>
        </w:rPr>
        <w:t>Funkcje urządzenia: Drukowanie mono</w:t>
      </w:r>
    </w:p>
    <w:p w:rsidR="00E4428E" w:rsidRPr="00E4428E" w:rsidRDefault="00E4428E" w:rsidP="00E4428E">
      <w:pPr>
        <w:spacing w:after="0" w:line="240" w:lineRule="auto"/>
        <w:rPr>
          <w:rFonts w:ascii="Times New Roman" w:hAnsi="Times New Roman" w:cs="Times New Roman"/>
        </w:rPr>
      </w:pPr>
      <w:r w:rsidRPr="00E4428E">
        <w:rPr>
          <w:rFonts w:ascii="Times New Roman" w:hAnsi="Times New Roman" w:cs="Times New Roman"/>
        </w:rPr>
        <w:t>Format: A4</w:t>
      </w:r>
    </w:p>
    <w:p w:rsidR="00E4428E" w:rsidRPr="00E4428E" w:rsidRDefault="00E4428E" w:rsidP="00E4428E">
      <w:pPr>
        <w:spacing w:after="0" w:line="240" w:lineRule="auto"/>
        <w:rPr>
          <w:rFonts w:ascii="Times New Roman" w:hAnsi="Times New Roman" w:cs="Times New Roman"/>
        </w:rPr>
      </w:pPr>
      <w:r w:rsidRPr="00E4428E">
        <w:rPr>
          <w:rFonts w:ascii="Times New Roman" w:hAnsi="Times New Roman" w:cs="Times New Roman"/>
        </w:rPr>
        <w:t>Duplex (automatyczny druk dwustronny): nie</w:t>
      </w:r>
    </w:p>
    <w:p w:rsidR="00E4428E" w:rsidRPr="00E4428E" w:rsidRDefault="00E4428E" w:rsidP="00E4428E">
      <w:pPr>
        <w:spacing w:after="0" w:line="240" w:lineRule="auto"/>
        <w:rPr>
          <w:rFonts w:ascii="Times New Roman" w:hAnsi="Times New Roman" w:cs="Times New Roman"/>
        </w:rPr>
      </w:pPr>
      <w:r w:rsidRPr="00E4428E">
        <w:rPr>
          <w:rFonts w:ascii="Times New Roman" w:hAnsi="Times New Roman" w:cs="Times New Roman"/>
        </w:rPr>
        <w:t>Ethernet - druk w sieci LAN: nie</w:t>
      </w:r>
    </w:p>
    <w:p w:rsidR="00E4428E" w:rsidRPr="00E4428E" w:rsidRDefault="00E4428E" w:rsidP="00E4428E">
      <w:pPr>
        <w:spacing w:after="0" w:line="240" w:lineRule="auto"/>
        <w:rPr>
          <w:rFonts w:ascii="Times New Roman" w:hAnsi="Times New Roman" w:cs="Times New Roman"/>
        </w:rPr>
      </w:pPr>
      <w:proofErr w:type="spellStart"/>
      <w:r w:rsidRPr="00E4428E">
        <w:rPr>
          <w:rFonts w:ascii="Times New Roman" w:hAnsi="Times New Roman" w:cs="Times New Roman"/>
        </w:rPr>
        <w:t>Wi-fi</w:t>
      </w:r>
      <w:proofErr w:type="spellEnd"/>
      <w:r w:rsidRPr="00E4428E">
        <w:rPr>
          <w:rFonts w:ascii="Times New Roman" w:hAnsi="Times New Roman" w:cs="Times New Roman"/>
        </w:rPr>
        <w:t>: tak</w:t>
      </w:r>
    </w:p>
    <w:p w:rsidR="00E4428E" w:rsidRPr="00E4428E" w:rsidRDefault="00E4428E" w:rsidP="00E4428E">
      <w:pPr>
        <w:spacing w:after="0" w:line="240" w:lineRule="auto"/>
        <w:rPr>
          <w:rFonts w:ascii="Times New Roman" w:hAnsi="Times New Roman" w:cs="Times New Roman"/>
        </w:rPr>
      </w:pPr>
      <w:r w:rsidRPr="00E4428E">
        <w:rPr>
          <w:rFonts w:ascii="Times New Roman" w:hAnsi="Times New Roman" w:cs="Times New Roman"/>
        </w:rPr>
        <w:t xml:space="preserve">Druk z urządzeń mobilnych: tak (Aplikacja HP Smart; Apple </w:t>
      </w:r>
      <w:proofErr w:type="spellStart"/>
      <w:r w:rsidRPr="00E4428E">
        <w:rPr>
          <w:rFonts w:ascii="Times New Roman" w:hAnsi="Times New Roman" w:cs="Times New Roman"/>
        </w:rPr>
        <w:t>AirPrint</w:t>
      </w:r>
      <w:proofErr w:type="spellEnd"/>
      <w:r w:rsidRPr="00E4428E">
        <w:rPr>
          <w:rFonts w:ascii="Times New Roman" w:hAnsi="Times New Roman" w:cs="Times New Roman"/>
        </w:rPr>
        <w:t xml:space="preserve">; Certyfikat </w:t>
      </w:r>
      <w:proofErr w:type="spellStart"/>
      <w:r w:rsidRPr="00E4428E">
        <w:rPr>
          <w:rFonts w:ascii="Times New Roman" w:hAnsi="Times New Roman" w:cs="Times New Roman"/>
        </w:rPr>
        <w:t>Mopria</w:t>
      </w:r>
      <w:proofErr w:type="spellEnd"/>
      <w:r w:rsidRPr="00E4428E">
        <w:rPr>
          <w:rFonts w:ascii="Times New Roman" w:hAnsi="Times New Roman" w:cs="Times New Roman"/>
        </w:rPr>
        <w:t>)</w:t>
      </w:r>
    </w:p>
    <w:p w:rsidR="00E4428E" w:rsidRPr="00E4428E" w:rsidRDefault="00E4428E" w:rsidP="00E4428E">
      <w:pPr>
        <w:spacing w:after="0" w:line="240" w:lineRule="auto"/>
        <w:rPr>
          <w:rFonts w:ascii="Times New Roman" w:hAnsi="Times New Roman" w:cs="Times New Roman"/>
        </w:rPr>
      </w:pPr>
      <w:r w:rsidRPr="00E4428E">
        <w:rPr>
          <w:rFonts w:ascii="Times New Roman" w:hAnsi="Times New Roman" w:cs="Times New Roman"/>
        </w:rPr>
        <w:t xml:space="preserve">Drukowanie z chmury: tak </w:t>
      </w:r>
    </w:p>
    <w:p w:rsidR="00E4428E" w:rsidRPr="00E4428E" w:rsidRDefault="00E4428E" w:rsidP="00E4428E">
      <w:pPr>
        <w:spacing w:after="0" w:line="240" w:lineRule="auto"/>
        <w:rPr>
          <w:rFonts w:ascii="Times New Roman" w:hAnsi="Times New Roman" w:cs="Times New Roman"/>
        </w:rPr>
      </w:pPr>
      <w:r w:rsidRPr="00E4428E">
        <w:rPr>
          <w:rFonts w:ascii="Times New Roman" w:hAnsi="Times New Roman" w:cs="Times New Roman"/>
        </w:rPr>
        <w:t>Zawartość opakowania:</w:t>
      </w:r>
    </w:p>
    <w:p w:rsidR="00E4428E" w:rsidRPr="00E4428E" w:rsidRDefault="00E4428E" w:rsidP="00E4428E">
      <w:pPr>
        <w:spacing w:after="0" w:line="240" w:lineRule="auto"/>
        <w:rPr>
          <w:rFonts w:ascii="Times New Roman" w:hAnsi="Times New Roman" w:cs="Times New Roman"/>
        </w:rPr>
      </w:pPr>
      <w:r w:rsidRPr="00E4428E">
        <w:rPr>
          <w:rFonts w:ascii="Times New Roman" w:hAnsi="Times New Roman" w:cs="Times New Roman"/>
        </w:rPr>
        <w:t xml:space="preserve">Drukarka HP </w:t>
      </w:r>
      <w:proofErr w:type="spellStart"/>
      <w:r w:rsidRPr="00E4428E">
        <w:rPr>
          <w:rFonts w:ascii="Times New Roman" w:hAnsi="Times New Roman" w:cs="Times New Roman"/>
        </w:rPr>
        <w:t>LaserJet</w:t>
      </w:r>
      <w:proofErr w:type="spellEnd"/>
      <w:r w:rsidRPr="00E4428E">
        <w:rPr>
          <w:rFonts w:ascii="Times New Roman" w:hAnsi="Times New Roman" w:cs="Times New Roman"/>
        </w:rPr>
        <w:t xml:space="preserve"> M110w</w:t>
      </w:r>
    </w:p>
    <w:p w:rsidR="00E4428E" w:rsidRPr="00E4428E" w:rsidRDefault="00E4428E" w:rsidP="00E4428E">
      <w:pPr>
        <w:spacing w:after="0" w:line="240" w:lineRule="auto"/>
        <w:rPr>
          <w:rFonts w:ascii="Times New Roman" w:hAnsi="Times New Roman" w:cs="Times New Roman"/>
        </w:rPr>
      </w:pPr>
      <w:r w:rsidRPr="00E4428E">
        <w:rPr>
          <w:rFonts w:ascii="Times New Roman" w:hAnsi="Times New Roman" w:cs="Times New Roman"/>
        </w:rPr>
        <w:t>Kartridż startowy z oryginalnym tonerem czarnym (wydajność: 300 stron)</w:t>
      </w:r>
    </w:p>
    <w:p w:rsidR="00E4428E" w:rsidRPr="00E4428E" w:rsidRDefault="00E4428E" w:rsidP="00E4428E">
      <w:pPr>
        <w:spacing w:after="0" w:line="240" w:lineRule="auto"/>
        <w:rPr>
          <w:rFonts w:ascii="Times New Roman" w:hAnsi="Times New Roman" w:cs="Times New Roman"/>
        </w:rPr>
      </w:pPr>
      <w:r w:rsidRPr="00E4428E">
        <w:rPr>
          <w:rFonts w:ascii="Times New Roman" w:hAnsi="Times New Roman" w:cs="Times New Roman"/>
        </w:rPr>
        <w:t>Przewód zasilający</w:t>
      </w:r>
    </w:p>
    <w:p w:rsidR="00E4428E" w:rsidRDefault="00E4428E" w:rsidP="00E4428E">
      <w:pPr>
        <w:spacing w:after="0" w:line="240" w:lineRule="auto"/>
        <w:rPr>
          <w:rFonts w:ascii="Times New Roman" w:hAnsi="Times New Roman" w:cs="Times New Roman"/>
        </w:rPr>
      </w:pPr>
      <w:r w:rsidRPr="00E4428E">
        <w:rPr>
          <w:rFonts w:ascii="Times New Roman" w:hAnsi="Times New Roman" w:cs="Times New Roman"/>
        </w:rPr>
        <w:t>Oprogramowanie i dokumentacja w języku polskim</w:t>
      </w:r>
    </w:p>
    <w:p w:rsidR="00E4428E" w:rsidRDefault="00E4428E" w:rsidP="00E4428E">
      <w:pPr>
        <w:spacing w:after="0" w:line="240" w:lineRule="auto"/>
        <w:rPr>
          <w:rFonts w:ascii="Times New Roman" w:hAnsi="Times New Roman" w:cs="Times New Roman"/>
        </w:rPr>
      </w:pPr>
    </w:p>
    <w:p w:rsidR="00E4428E" w:rsidRDefault="00E4428E" w:rsidP="00E4428E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E4428E" w:rsidRDefault="00E4428E" w:rsidP="00E4428E">
      <w:pPr>
        <w:spacing w:after="0" w:line="240" w:lineRule="auto"/>
        <w:rPr>
          <w:rFonts w:ascii="Times New Roman" w:hAnsi="Times New Roman" w:cs="Times New Roman"/>
        </w:rPr>
      </w:pPr>
    </w:p>
    <w:p w:rsidR="00E4428E" w:rsidRDefault="00E4428E" w:rsidP="00E4428E">
      <w:pPr>
        <w:spacing w:after="0" w:line="240" w:lineRule="auto"/>
        <w:rPr>
          <w:rFonts w:ascii="Times New Roman" w:hAnsi="Times New Roman" w:cs="Times New Roman"/>
        </w:rPr>
      </w:pPr>
      <w:r w:rsidRPr="00E4428E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158BDDB8" wp14:editId="2217F7D6">
            <wp:extent cx="2717800" cy="2065312"/>
            <wp:effectExtent l="0" t="0" r="635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27659" cy="207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788" w:rsidRDefault="00283788" w:rsidP="00E4428E">
      <w:pPr>
        <w:spacing w:after="0" w:line="240" w:lineRule="auto"/>
        <w:rPr>
          <w:rFonts w:ascii="Times New Roman" w:hAnsi="Times New Roman" w:cs="Times New Roman"/>
        </w:rPr>
      </w:pPr>
    </w:p>
    <w:p w:rsidR="00283788" w:rsidRDefault="00283788" w:rsidP="00283788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Poz. 5 – urządzenie wielofunkcyjne – 1 sztuka</w:t>
      </w:r>
    </w:p>
    <w:p w:rsidR="00283788" w:rsidRDefault="00283788" w:rsidP="00E4428E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Urządzenie wielofunkcyjne BROTHER DCP-L3520CDW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Druk w kolorze: Tak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Automatyczny druk dwustronny: Tak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Rozdzielczość druku w czerni [</w:t>
      </w:r>
      <w:proofErr w:type="spellStart"/>
      <w:r w:rsidRPr="00283788">
        <w:rPr>
          <w:rFonts w:ascii="Times New Roman" w:hAnsi="Times New Roman" w:cs="Times New Roman"/>
        </w:rPr>
        <w:t>dpi</w:t>
      </w:r>
      <w:proofErr w:type="spellEnd"/>
      <w:r w:rsidRPr="00283788">
        <w:rPr>
          <w:rFonts w:ascii="Times New Roman" w:hAnsi="Times New Roman" w:cs="Times New Roman"/>
        </w:rPr>
        <w:t>]: 600 x 2400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Rozdzielczość druku w kolorze [</w:t>
      </w:r>
      <w:proofErr w:type="spellStart"/>
      <w:r w:rsidRPr="00283788">
        <w:rPr>
          <w:rFonts w:ascii="Times New Roman" w:hAnsi="Times New Roman" w:cs="Times New Roman"/>
        </w:rPr>
        <w:t>dpi</w:t>
      </w:r>
      <w:proofErr w:type="spellEnd"/>
      <w:r w:rsidRPr="00283788">
        <w:rPr>
          <w:rFonts w:ascii="Times New Roman" w:hAnsi="Times New Roman" w:cs="Times New Roman"/>
        </w:rPr>
        <w:t>]: 600 x 2400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Szybkość druku w czerni [</w:t>
      </w:r>
      <w:proofErr w:type="spellStart"/>
      <w:r w:rsidRPr="00283788">
        <w:rPr>
          <w:rFonts w:ascii="Times New Roman" w:hAnsi="Times New Roman" w:cs="Times New Roman"/>
        </w:rPr>
        <w:t>str</w:t>
      </w:r>
      <w:proofErr w:type="spellEnd"/>
      <w:r w:rsidRPr="00283788">
        <w:rPr>
          <w:rFonts w:ascii="Times New Roman" w:hAnsi="Times New Roman" w:cs="Times New Roman"/>
        </w:rPr>
        <w:t>/min]: 18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Szybkość druku w kolorze [</w:t>
      </w:r>
      <w:proofErr w:type="spellStart"/>
      <w:r w:rsidRPr="00283788">
        <w:rPr>
          <w:rFonts w:ascii="Times New Roman" w:hAnsi="Times New Roman" w:cs="Times New Roman"/>
        </w:rPr>
        <w:t>str</w:t>
      </w:r>
      <w:proofErr w:type="spellEnd"/>
      <w:r w:rsidRPr="00283788">
        <w:rPr>
          <w:rFonts w:ascii="Times New Roman" w:hAnsi="Times New Roman" w:cs="Times New Roman"/>
        </w:rPr>
        <w:t>/min]: 18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Szybkość wydruku pierwszej strony (czerń) [s]: 15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Szybkość wydruku pierwszej strony (kolor) [s]: 15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Druk na płytach CD/DVD: Nie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Typ skanera: CIS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Rozdzielczość optyczna [</w:t>
      </w:r>
      <w:proofErr w:type="spellStart"/>
      <w:r w:rsidRPr="00283788">
        <w:rPr>
          <w:rFonts w:ascii="Times New Roman" w:hAnsi="Times New Roman" w:cs="Times New Roman"/>
        </w:rPr>
        <w:t>dpi</w:t>
      </w:r>
      <w:proofErr w:type="spellEnd"/>
      <w:r w:rsidRPr="00283788">
        <w:rPr>
          <w:rFonts w:ascii="Times New Roman" w:hAnsi="Times New Roman" w:cs="Times New Roman"/>
        </w:rPr>
        <w:t>]: 1200 x 1200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Maksymalny format skanowania: 210 x 297 mm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Głębia koloru [bit]: Brak danych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Głębia szarości [bit]: Brak danych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Inne: Nie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Rozdzielczość kopiowania [</w:t>
      </w:r>
      <w:proofErr w:type="spellStart"/>
      <w:r w:rsidRPr="00283788">
        <w:rPr>
          <w:rFonts w:ascii="Times New Roman" w:hAnsi="Times New Roman" w:cs="Times New Roman"/>
        </w:rPr>
        <w:t>dpi</w:t>
      </w:r>
      <w:proofErr w:type="spellEnd"/>
      <w:r w:rsidRPr="00283788">
        <w:rPr>
          <w:rFonts w:ascii="Times New Roman" w:hAnsi="Times New Roman" w:cs="Times New Roman"/>
        </w:rPr>
        <w:t>]: 600 x 600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Zmniejszanie / powiększanie: Brak danych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Prędkość kopiowania - czerń [</w:t>
      </w:r>
      <w:proofErr w:type="spellStart"/>
      <w:r w:rsidRPr="00283788">
        <w:rPr>
          <w:rFonts w:ascii="Times New Roman" w:hAnsi="Times New Roman" w:cs="Times New Roman"/>
        </w:rPr>
        <w:t>str</w:t>
      </w:r>
      <w:proofErr w:type="spellEnd"/>
      <w:r w:rsidRPr="00283788">
        <w:rPr>
          <w:rFonts w:ascii="Times New Roman" w:hAnsi="Times New Roman" w:cs="Times New Roman"/>
        </w:rPr>
        <w:t>/min]: 18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Prędkość kopiowania - kolor [</w:t>
      </w:r>
      <w:proofErr w:type="spellStart"/>
      <w:r w:rsidRPr="00283788">
        <w:rPr>
          <w:rFonts w:ascii="Times New Roman" w:hAnsi="Times New Roman" w:cs="Times New Roman"/>
        </w:rPr>
        <w:t>str</w:t>
      </w:r>
      <w:proofErr w:type="spellEnd"/>
      <w:r w:rsidRPr="00283788">
        <w:rPr>
          <w:rFonts w:ascii="Times New Roman" w:hAnsi="Times New Roman" w:cs="Times New Roman"/>
        </w:rPr>
        <w:t>/min]: 18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Funkcje kopiowania: Kopiowanie dokumentów tożsamości, Kopiowanie wielokrotne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Wbudowany faks: Nie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Maksymalna prędkość transmisji danych [</w:t>
      </w:r>
      <w:proofErr w:type="spellStart"/>
      <w:r w:rsidRPr="00283788">
        <w:rPr>
          <w:rFonts w:ascii="Times New Roman" w:hAnsi="Times New Roman" w:cs="Times New Roman"/>
        </w:rPr>
        <w:t>kBps</w:t>
      </w:r>
      <w:proofErr w:type="spellEnd"/>
      <w:r w:rsidRPr="00283788">
        <w:rPr>
          <w:rFonts w:ascii="Times New Roman" w:hAnsi="Times New Roman" w:cs="Times New Roman"/>
        </w:rPr>
        <w:t>]: Nie dotyczy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Pamięć faksu [</w:t>
      </w:r>
      <w:proofErr w:type="spellStart"/>
      <w:r w:rsidRPr="00283788">
        <w:rPr>
          <w:rFonts w:ascii="Times New Roman" w:hAnsi="Times New Roman" w:cs="Times New Roman"/>
        </w:rPr>
        <w:t>str</w:t>
      </w:r>
      <w:proofErr w:type="spellEnd"/>
      <w:r w:rsidRPr="00283788">
        <w:rPr>
          <w:rFonts w:ascii="Times New Roman" w:hAnsi="Times New Roman" w:cs="Times New Roman"/>
        </w:rPr>
        <w:t>]: Nie dotyczy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Automatyczna sekretarka: Nie dotyczy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Książka telefoniczna: Nie dotyczy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Maksymalny format druku: A4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Podajnik papieru: 250 arkuszy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Taca odbiorcza: 150 arkuszy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Pamięć: 512 MB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Wyświetlacz: Tak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Wi-Fi: Tak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Bluetooth: Nie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NFC: Nie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Obsługiwane formaty nośników: 16K, A4, A5, A5 (</w:t>
      </w:r>
      <w:proofErr w:type="spellStart"/>
      <w:r w:rsidRPr="00283788">
        <w:rPr>
          <w:rFonts w:ascii="Times New Roman" w:hAnsi="Times New Roman" w:cs="Times New Roman"/>
        </w:rPr>
        <w:t>Long</w:t>
      </w:r>
      <w:proofErr w:type="spellEnd"/>
      <w:r w:rsidRPr="00283788">
        <w:rPr>
          <w:rFonts w:ascii="Times New Roman" w:hAnsi="Times New Roman" w:cs="Times New Roman"/>
        </w:rPr>
        <w:t xml:space="preserve"> Edge), A6, B5 JIS, B6 JIS, C5, COM10, DL, </w:t>
      </w:r>
      <w:proofErr w:type="spellStart"/>
      <w:r w:rsidRPr="00283788">
        <w:rPr>
          <w:rFonts w:ascii="Times New Roman" w:hAnsi="Times New Roman" w:cs="Times New Roman"/>
        </w:rPr>
        <w:t>Executive</w:t>
      </w:r>
      <w:proofErr w:type="spellEnd"/>
      <w:r w:rsidRPr="00283788">
        <w:rPr>
          <w:rFonts w:ascii="Times New Roman" w:hAnsi="Times New Roman" w:cs="Times New Roman"/>
        </w:rPr>
        <w:t xml:space="preserve">, Folio, </w:t>
      </w:r>
      <w:proofErr w:type="spellStart"/>
      <w:r w:rsidRPr="00283788">
        <w:rPr>
          <w:rFonts w:ascii="Times New Roman" w:hAnsi="Times New Roman" w:cs="Times New Roman"/>
        </w:rPr>
        <w:t>India</w:t>
      </w:r>
      <w:proofErr w:type="spellEnd"/>
      <w:r w:rsidRPr="00283788">
        <w:rPr>
          <w:rFonts w:ascii="Times New Roman" w:hAnsi="Times New Roman" w:cs="Times New Roman"/>
        </w:rPr>
        <w:t xml:space="preserve"> </w:t>
      </w:r>
      <w:proofErr w:type="spellStart"/>
      <w:r w:rsidRPr="00283788">
        <w:rPr>
          <w:rFonts w:ascii="Times New Roman" w:hAnsi="Times New Roman" w:cs="Times New Roman"/>
        </w:rPr>
        <w:t>Legal</w:t>
      </w:r>
      <w:proofErr w:type="spellEnd"/>
      <w:r w:rsidRPr="00283788">
        <w:rPr>
          <w:rFonts w:ascii="Times New Roman" w:hAnsi="Times New Roman" w:cs="Times New Roman"/>
        </w:rPr>
        <w:t xml:space="preserve">, ISO B5, </w:t>
      </w:r>
      <w:proofErr w:type="spellStart"/>
      <w:r w:rsidRPr="00283788">
        <w:rPr>
          <w:rFonts w:ascii="Times New Roman" w:hAnsi="Times New Roman" w:cs="Times New Roman"/>
        </w:rPr>
        <w:t>Legal</w:t>
      </w:r>
      <w:proofErr w:type="spellEnd"/>
      <w:r w:rsidRPr="00283788">
        <w:rPr>
          <w:rFonts w:ascii="Times New Roman" w:hAnsi="Times New Roman" w:cs="Times New Roman"/>
        </w:rPr>
        <w:t xml:space="preserve">, </w:t>
      </w:r>
      <w:proofErr w:type="spellStart"/>
      <w:r w:rsidRPr="00283788">
        <w:rPr>
          <w:rFonts w:ascii="Times New Roman" w:hAnsi="Times New Roman" w:cs="Times New Roman"/>
        </w:rPr>
        <w:t>Letter</w:t>
      </w:r>
      <w:proofErr w:type="spellEnd"/>
      <w:r w:rsidRPr="00283788">
        <w:rPr>
          <w:rFonts w:ascii="Times New Roman" w:hAnsi="Times New Roman" w:cs="Times New Roman"/>
        </w:rPr>
        <w:t xml:space="preserve">, Mexico </w:t>
      </w:r>
      <w:proofErr w:type="spellStart"/>
      <w:r w:rsidRPr="00283788">
        <w:rPr>
          <w:rFonts w:ascii="Times New Roman" w:hAnsi="Times New Roman" w:cs="Times New Roman"/>
        </w:rPr>
        <w:t>Legal</w:t>
      </w:r>
      <w:proofErr w:type="spellEnd"/>
      <w:r w:rsidRPr="00283788">
        <w:rPr>
          <w:rFonts w:ascii="Times New Roman" w:hAnsi="Times New Roman" w:cs="Times New Roman"/>
        </w:rPr>
        <w:t xml:space="preserve">, </w:t>
      </w:r>
      <w:proofErr w:type="spellStart"/>
      <w:r w:rsidRPr="00283788">
        <w:rPr>
          <w:rFonts w:ascii="Times New Roman" w:hAnsi="Times New Roman" w:cs="Times New Roman"/>
        </w:rPr>
        <w:t>Monarch</w:t>
      </w:r>
      <w:proofErr w:type="spellEnd"/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Materiały eksploatacyjne: DR-248CL, TN-248BK, TN-248C, TN-248M, TN-248VAL, TN-248XLBK, TN-248XLC, TN-248XLM, TN-248XLY, TN-248Y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Poziom hałasu [</w:t>
      </w:r>
      <w:proofErr w:type="spellStart"/>
      <w:r w:rsidRPr="00283788">
        <w:rPr>
          <w:rFonts w:ascii="Times New Roman" w:hAnsi="Times New Roman" w:cs="Times New Roman"/>
        </w:rPr>
        <w:t>dB</w:t>
      </w:r>
      <w:proofErr w:type="spellEnd"/>
      <w:r w:rsidRPr="00283788">
        <w:rPr>
          <w:rFonts w:ascii="Times New Roman" w:hAnsi="Times New Roman" w:cs="Times New Roman"/>
        </w:rPr>
        <w:t>]: 46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Pobór mocy drukowanie [W]: 460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Pobór mocy wyczekiwanie [W]: 70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Złącze Ethernet (LAN): Nie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Złącze USB: Tak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Złącze LPT: Nie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Wysokość [mm]: 355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Szerokość [mm]: 410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lastRenderedPageBreak/>
        <w:t>Głębokość [mm]: 444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Waga [kg]: 18.6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Waga z opakowaniem [kg]: 21.80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Rodzaj drukarki (Technologia druku): LED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 xml:space="preserve">Obsługiwane systemy: </w:t>
      </w:r>
      <w:proofErr w:type="spellStart"/>
      <w:r w:rsidRPr="00283788">
        <w:rPr>
          <w:rFonts w:ascii="Times New Roman" w:hAnsi="Times New Roman" w:cs="Times New Roman"/>
        </w:rPr>
        <w:t>Debian</w:t>
      </w:r>
      <w:proofErr w:type="spellEnd"/>
      <w:r w:rsidRPr="00283788">
        <w:rPr>
          <w:rFonts w:ascii="Times New Roman" w:hAnsi="Times New Roman" w:cs="Times New Roman"/>
        </w:rPr>
        <w:t>, Linux, Windows 10, Windows 11, Windows Server 2012, Windows Server 2012 R2, Windows Server 2016, Windows Server 2019, Windows Server 2022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Kolor obudowy: Biały</w:t>
      </w:r>
    </w:p>
    <w:p w:rsidR="00283788" w:rsidRP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Wyposażenie: Przewód zasilający, Toner czarny, Toner kolorowy</w:t>
      </w:r>
    </w:p>
    <w:p w:rsid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</w:rPr>
        <w:t>Załączona dokumentacja: Instrukcja obsługi w języku polskim</w:t>
      </w:r>
    </w:p>
    <w:p w:rsid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</w:p>
    <w:p w:rsidR="00283788" w:rsidRDefault="00283788" w:rsidP="00283788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</w:p>
    <w:p w:rsidR="00283788" w:rsidRDefault="00283788" w:rsidP="00283788">
      <w:pPr>
        <w:spacing w:after="0" w:line="240" w:lineRule="auto"/>
        <w:rPr>
          <w:rFonts w:ascii="Times New Roman" w:hAnsi="Times New Roman" w:cs="Times New Roman"/>
        </w:rPr>
      </w:pPr>
    </w:p>
    <w:p w:rsidR="00283788" w:rsidRPr="00E4428E" w:rsidRDefault="00283788" w:rsidP="00283788">
      <w:pPr>
        <w:spacing w:after="0" w:line="240" w:lineRule="auto"/>
        <w:rPr>
          <w:rFonts w:ascii="Times New Roman" w:hAnsi="Times New Roman" w:cs="Times New Roman"/>
        </w:rPr>
      </w:pPr>
      <w:r w:rsidRPr="00283788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5A8CA2A3" wp14:editId="059910EF">
            <wp:extent cx="3039434" cy="2962041"/>
            <wp:effectExtent l="0" t="0" r="889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50591" cy="2972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28E" w:rsidRPr="00E4428E" w:rsidRDefault="00E4428E" w:rsidP="00E4428E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</w:p>
    <w:p w:rsidR="00283788" w:rsidRDefault="00283788" w:rsidP="00C329C2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222222"/>
          <w:sz w:val="16"/>
          <w:szCs w:val="16"/>
        </w:rPr>
      </w:pPr>
    </w:p>
    <w:p w:rsidR="00283788" w:rsidRDefault="00283788" w:rsidP="00283788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Poz. 6 – podkładka pod mysz - 20 sztuk</w:t>
      </w:r>
    </w:p>
    <w:p w:rsidR="00283788" w:rsidRPr="00283788" w:rsidRDefault="00283788" w:rsidP="00283788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222222"/>
        </w:rPr>
      </w:pPr>
      <w:r w:rsidRPr="00283788">
        <w:rPr>
          <w:rFonts w:ascii="Times New Roman" w:hAnsi="Times New Roman" w:cs="Times New Roman"/>
          <w:color w:val="222222"/>
        </w:rPr>
        <w:t>Podkładka GEMBIRD MP-S-BK</w:t>
      </w:r>
    </w:p>
    <w:p w:rsidR="00283788" w:rsidRPr="00283788" w:rsidRDefault="00283788" w:rsidP="0028378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283788">
        <w:rPr>
          <w:rFonts w:ascii="Times New Roman" w:hAnsi="Times New Roman" w:cs="Times New Roman"/>
          <w:color w:val="222222"/>
        </w:rPr>
        <w:t>Rodzaj: Podkładka pod mysz</w:t>
      </w:r>
    </w:p>
    <w:p w:rsidR="00283788" w:rsidRPr="00283788" w:rsidRDefault="00283788" w:rsidP="0028378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283788">
        <w:rPr>
          <w:rFonts w:ascii="Times New Roman" w:hAnsi="Times New Roman" w:cs="Times New Roman"/>
          <w:color w:val="222222"/>
        </w:rPr>
        <w:t>Podkładka podświetlana: Nie</w:t>
      </w:r>
    </w:p>
    <w:p w:rsidR="00283788" w:rsidRPr="00283788" w:rsidRDefault="00283788" w:rsidP="0028378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283788">
        <w:rPr>
          <w:rFonts w:ascii="Times New Roman" w:hAnsi="Times New Roman" w:cs="Times New Roman"/>
          <w:color w:val="222222"/>
        </w:rPr>
        <w:t>Podkładka z poduszką: Nie</w:t>
      </w:r>
    </w:p>
    <w:p w:rsidR="00283788" w:rsidRPr="00283788" w:rsidRDefault="00283788" w:rsidP="0028378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283788">
        <w:rPr>
          <w:rFonts w:ascii="Times New Roman" w:hAnsi="Times New Roman" w:cs="Times New Roman"/>
          <w:color w:val="222222"/>
        </w:rPr>
        <w:t>Materiał wykonania: Guma</w:t>
      </w:r>
    </w:p>
    <w:p w:rsidR="00283788" w:rsidRPr="00283788" w:rsidRDefault="00283788" w:rsidP="0028378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283788">
        <w:rPr>
          <w:rFonts w:ascii="Times New Roman" w:hAnsi="Times New Roman" w:cs="Times New Roman"/>
          <w:color w:val="222222"/>
        </w:rPr>
        <w:t>Głębokość [mm]: 3</w:t>
      </w:r>
    </w:p>
    <w:p w:rsidR="00283788" w:rsidRPr="00283788" w:rsidRDefault="00283788" w:rsidP="0028378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283788">
        <w:rPr>
          <w:rFonts w:ascii="Times New Roman" w:hAnsi="Times New Roman" w:cs="Times New Roman"/>
          <w:color w:val="222222"/>
        </w:rPr>
        <w:t>Szerokość [mm]: 220</w:t>
      </w:r>
    </w:p>
    <w:p w:rsidR="00283788" w:rsidRDefault="00283788" w:rsidP="0028378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283788">
        <w:rPr>
          <w:rFonts w:ascii="Times New Roman" w:hAnsi="Times New Roman" w:cs="Times New Roman"/>
          <w:color w:val="222222"/>
        </w:rPr>
        <w:t>Grubość [mm]: 180</w:t>
      </w:r>
    </w:p>
    <w:p w:rsidR="006552A1" w:rsidRDefault="006552A1" w:rsidP="00283788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</w:p>
    <w:p w:rsidR="006552A1" w:rsidRDefault="004500EB" w:rsidP="006552A1">
      <w:pPr>
        <w:rPr>
          <w:rFonts w:ascii="Times New Roman" w:hAnsi="Times New Roman" w:cs="Times New Roman"/>
          <w:b/>
          <w:sz w:val="36"/>
          <w:szCs w:val="36"/>
        </w:rPr>
      </w:pPr>
      <w:r w:rsidRPr="006552A1">
        <w:rPr>
          <w:rFonts w:ascii="Times New Roman" w:hAnsi="Times New Roman" w:cs="Times New Roman"/>
          <w:noProof/>
          <w:color w:val="222222"/>
          <w:sz w:val="16"/>
          <w:szCs w:val="16"/>
          <w:lang w:eastAsia="pl-PL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3538855</wp:posOffset>
            </wp:positionH>
            <wp:positionV relativeFrom="paragraph">
              <wp:posOffset>367030</wp:posOffset>
            </wp:positionV>
            <wp:extent cx="2120265" cy="2125980"/>
            <wp:effectExtent l="0" t="0" r="0" b="7620"/>
            <wp:wrapNone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0265" cy="2125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552A1">
        <w:rPr>
          <w:rFonts w:ascii="Times New Roman" w:hAnsi="Times New Roman" w:cs="Times New Roman"/>
          <w:b/>
          <w:sz w:val="36"/>
          <w:szCs w:val="36"/>
        </w:rPr>
        <w:t>Poz. 7 – kalkulator prosty - 35 sztuk</w:t>
      </w:r>
    </w:p>
    <w:p w:rsidR="006552A1" w:rsidRPr="006552A1" w:rsidRDefault="006552A1" w:rsidP="006552A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6552A1">
        <w:rPr>
          <w:rFonts w:ascii="Times New Roman" w:hAnsi="Times New Roman" w:cs="Times New Roman"/>
          <w:color w:val="222222"/>
        </w:rPr>
        <w:t>Funkcje:</w:t>
      </w:r>
    </w:p>
    <w:p w:rsidR="006552A1" w:rsidRPr="006552A1" w:rsidRDefault="006552A1" w:rsidP="006552A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6552A1">
        <w:rPr>
          <w:rFonts w:ascii="Times New Roman" w:hAnsi="Times New Roman" w:cs="Times New Roman"/>
          <w:color w:val="222222"/>
        </w:rPr>
        <w:t>Dodawanie</w:t>
      </w:r>
    </w:p>
    <w:p w:rsidR="006552A1" w:rsidRPr="006552A1" w:rsidRDefault="006552A1" w:rsidP="006552A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6552A1">
        <w:rPr>
          <w:rFonts w:ascii="Times New Roman" w:hAnsi="Times New Roman" w:cs="Times New Roman"/>
          <w:color w:val="222222"/>
        </w:rPr>
        <w:t>Odejmowanie</w:t>
      </w:r>
    </w:p>
    <w:p w:rsidR="006552A1" w:rsidRPr="006552A1" w:rsidRDefault="006552A1" w:rsidP="006552A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6552A1">
        <w:rPr>
          <w:rFonts w:ascii="Times New Roman" w:hAnsi="Times New Roman" w:cs="Times New Roman"/>
          <w:color w:val="222222"/>
        </w:rPr>
        <w:t>Mnożenie</w:t>
      </w:r>
    </w:p>
    <w:p w:rsidR="006552A1" w:rsidRPr="006552A1" w:rsidRDefault="006552A1" w:rsidP="006552A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6552A1">
        <w:rPr>
          <w:rFonts w:ascii="Times New Roman" w:hAnsi="Times New Roman" w:cs="Times New Roman"/>
          <w:color w:val="222222"/>
        </w:rPr>
        <w:t>Dzielenie</w:t>
      </w:r>
    </w:p>
    <w:p w:rsidR="006552A1" w:rsidRPr="006552A1" w:rsidRDefault="006552A1" w:rsidP="006552A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6552A1">
        <w:rPr>
          <w:rFonts w:ascii="Times New Roman" w:hAnsi="Times New Roman" w:cs="Times New Roman"/>
          <w:color w:val="222222"/>
        </w:rPr>
        <w:t>Pierwiastkowanie</w:t>
      </w:r>
    </w:p>
    <w:p w:rsidR="006552A1" w:rsidRPr="006552A1" w:rsidRDefault="006552A1" w:rsidP="006552A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6552A1">
        <w:rPr>
          <w:rFonts w:ascii="Times New Roman" w:hAnsi="Times New Roman" w:cs="Times New Roman"/>
          <w:color w:val="222222"/>
        </w:rPr>
        <w:t>Obliczanie procentów</w:t>
      </w:r>
    </w:p>
    <w:p w:rsidR="006552A1" w:rsidRPr="006552A1" w:rsidRDefault="006552A1" w:rsidP="006552A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6552A1">
        <w:rPr>
          <w:rFonts w:ascii="Times New Roman" w:hAnsi="Times New Roman" w:cs="Times New Roman"/>
          <w:color w:val="222222"/>
        </w:rPr>
        <w:t>Funkcja cofania wpisywanych cyfr</w:t>
      </w:r>
    </w:p>
    <w:p w:rsidR="006552A1" w:rsidRPr="006552A1" w:rsidRDefault="006552A1" w:rsidP="006552A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6552A1">
        <w:rPr>
          <w:rFonts w:ascii="Times New Roman" w:hAnsi="Times New Roman" w:cs="Times New Roman"/>
          <w:color w:val="222222"/>
        </w:rPr>
        <w:t>Możliwość zapamiętywania wyników</w:t>
      </w:r>
    </w:p>
    <w:p w:rsidR="006552A1" w:rsidRPr="006552A1" w:rsidRDefault="006552A1" w:rsidP="006552A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6552A1">
        <w:rPr>
          <w:rFonts w:ascii="Times New Roman" w:hAnsi="Times New Roman" w:cs="Times New Roman"/>
          <w:color w:val="222222"/>
        </w:rPr>
        <w:t>Zasilanie:</w:t>
      </w:r>
    </w:p>
    <w:p w:rsidR="006552A1" w:rsidRPr="006552A1" w:rsidRDefault="006552A1" w:rsidP="006552A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6552A1">
        <w:rPr>
          <w:rFonts w:ascii="Times New Roman" w:hAnsi="Times New Roman" w:cs="Times New Roman"/>
          <w:color w:val="222222"/>
        </w:rPr>
        <w:t>1 x bateria AA (załączona)</w:t>
      </w:r>
    </w:p>
    <w:p w:rsidR="00283788" w:rsidRDefault="006552A1" w:rsidP="006552A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6552A1">
        <w:rPr>
          <w:rFonts w:ascii="Times New Roman" w:hAnsi="Times New Roman" w:cs="Times New Roman"/>
          <w:color w:val="222222"/>
        </w:rPr>
        <w:t>Bateria słoneczna</w:t>
      </w:r>
    </w:p>
    <w:p w:rsidR="006552A1" w:rsidRPr="006552A1" w:rsidRDefault="006552A1" w:rsidP="006552A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</w:p>
    <w:p w:rsidR="00283788" w:rsidRDefault="00283788" w:rsidP="00C329C2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222222"/>
          <w:sz w:val="16"/>
          <w:szCs w:val="16"/>
        </w:rPr>
      </w:pPr>
    </w:p>
    <w:p w:rsidR="006552A1" w:rsidRDefault="006552A1" w:rsidP="006552A1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Poz. 8 – przejściówka z </w:t>
      </w:r>
      <w:r w:rsidR="005F78F1">
        <w:rPr>
          <w:rFonts w:ascii="Times New Roman" w:hAnsi="Times New Roman" w:cs="Times New Roman"/>
          <w:b/>
          <w:sz w:val="36"/>
          <w:szCs w:val="36"/>
        </w:rPr>
        <w:t>VGA</w:t>
      </w:r>
      <w:r>
        <w:rPr>
          <w:rFonts w:ascii="Times New Roman" w:hAnsi="Times New Roman" w:cs="Times New Roman"/>
          <w:b/>
          <w:sz w:val="36"/>
          <w:szCs w:val="36"/>
        </w:rPr>
        <w:t xml:space="preserve"> na </w:t>
      </w:r>
      <w:r w:rsidR="005F78F1">
        <w:rPr>
          <w:rFonts w:ascii="Times New Roman" w:hAnsi="Times New Roman" w:cs="Times New Roman"/>
          <w:b/>
          <w:sz w:val="36"/>
          <w:szCs w:val="36"/>
        </w:rPr>
        <w:t>HDMI</w:t>
      </w:r>
      <w:r>
        <w:rPr>
          <w:rFonts w:ascii="Times New Roman" w:hAnsi="Times New Roman" w:cs="Times New Roman"/>
          <w:b/>
          <w:sz w:val="36"/>
          <w:szCs w:val="36"/>
        </w:rPr>
        <w:t xml:space="preserve"> - 2 sztuki</w:t>
      </w:r>
    </w:p>
    <w:p w:rsidR="005F78F1" w:rsidRPr="005F78F1" w:rsidRDefault="005F78F1" w:rsidP="005F78F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5F78F1">
        <w:rPr>
          <w:rFonts w:ascii="Times New Roman" w:hAnsi="Times New Roman" w:cs="Times New Roman"/>
          <w:color w:val="222222"/>
        </w:rPr>
        <w:t>Specyfikacja techniczna:</w:t>
      </w:r>
    </w:p>
    <w:p w:rsidR="005F78F1" w:rsidRPr="005F78F1" w:rsidRDefault="005F78F1" w:rsidP="005F78F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5F78F1">
        <w:rPr>
          <w:rFonts w:ascii="Times New Roman" w:hAnsi="Times New Roman" w:cs="Times New Roman"/>
          <w:color w:val="222222"/>
        </w:rPr>
        <w:t>Produkt fabrycznie nowy, wysokiej jakości</w:t>
      </w:r>
    </w:p>
    <w:p w:rsidR="005F78F1" w:rsidRPr="005F78F1" w:rsidRDefault="005F78F1" w:rsidP="005F78F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5F78F1">
        <w:rPr>
          <w:rFonts w:ascii="Times New Roman" w:hAnsi="Times New Roman" w:cs="Times New Roman"/>
          <w:color w:val="222222"/>
        </w:rPr>
        <w:t>Najnowszy chipset gwarantujący najwyższą jakość obrazu oraz dźwięku</w:t>
      </w:r>
    </w:p>
    <w:p w:rsidR="005F78F1" w:rsidRPr="005F78F1" w:rsidRDefault="005F78F1" w:rsidP="005F78F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5F78F1">
        <w:rPr>
          <w:rFonts w:ascii="Times New Roman" w:hAnsi="Times New Roman" w:cs="Times New Roman"/>
          <w:color w:val="222222"/>
        </w:rPr>
        <w:t xml:space="preserve">Wejście: 15 </w:t>
      </w:r>
      <w:proofErr w:type="spellStart"/>
      <w:r w:rsidRPr="005F78F1">
        <w:rPr>
          <w:rFonts w:ascii="Times New Roman" w:hAnsi="Times New Roman" w:cs="Times New Roman"/>
          <w:color w:val="222222"/>
        </w:rPr>
        <w:t>pinowe</w:t>
      </w:r>
      <w:proofErr w:type="spellEnd"/>
      <w:r w:rsidRPr="005F78F1">
        <w:rPr>
          <w:rFonts w:ascii="Times New Roman" w:hAnsi="Times New Roman" w:cs="Times New Roman"/>
          <w:color w:val="222222"/>
        </w:rPr>
        <w:t xml:space="preserve"> VGA + Audio Jack 3,5mm</w:t>
      </w:r>
    </w:p>
    <w:p w:rsidR="005F78F1" w:rsidRPr="005F78F1" w:rsidRDefault="005F78F1" w:rsidP="005F78F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5F78F1">
        <w:rPr>
          <w:rFonts w:ascii="Times New Roman" w:hAnsi="Times New Roman" w:cs="Times New Roman"/>
          <w:color w:val="222222"/>
        </w:rPr>
        <w:t>Wyście: 19-pinowe HDMI</w:t>
      </w:r>
    </w:p>
    <w:p w:rsidR="005F78F1" w:rsidRPr="005F78F1" w:rsidRDefault="005F78F1" w:rsidP="005F78F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5F78F1">
        <w:rPr>
          <w:rFonts w:ascii="Times New Roman" w:hAnsi="Times New Roman" w:cs="Times New Roman"/>
          <w:color w:val="222222"/>
        </w:rPr>
        <w:t>Długość: około 7 cm</w:t>
      </w:r>
    </w:p>
    <w:p w:rsidR="005F78F1" w:rsidRPr="005F78F1" w:rsidRDefault="005F78F1" w:rsidP="005F78F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5F78F1">
        <w:rPr>
          <w:rFonts w:ascii="Times New Roman" w:hAnsi="Times New Roman" w:cs="Times New Roman"/>
          <w:color w:val="222222"/>
        </w:rPr>
        <w:t>Pełne wsparcie dla FULL HD 1080P oraz niższych rozdzielczości.</w:t>
      </w:r>
    </w:p>
    <w:p w:rsidR="005F78F1" w:rsidRPr="005F78F1" w:rsidRDefault="005F78F1" w:rsidP="005F78F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5F78F1">
        <w:rPr>
          <w:rFonts w:ascii="Times New Roman" w:hAnsi="Times New Roman" w:cs="Times New Roman"/>
          <w:color w:val="222222"/>
        </w:rPr>
        <w:t>Zgodność z wszystkimi systemami operacyjnymi (nie mają one znaczenia)</w:t>
      </w:r>
    </w:p>
    <w:p w:rsidR="005F78F1" w:rsidRDefault="005F78F1" w:rsidP="005F78F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</w:rPr>
      </w:pPr>
      <w:r w:rsidRPr="005F78F1">
        <w:rPr>
          <w:rFonts w:ascii="Times New Roman" w:hAnsi="Times New Roman" w:cs="Times New Roman"/>
          <w:color w:val="222222"/>
        </w:rPr>
        <w:t>Zasilanie: za pomocą dołączonego kabla micro USB</w:t>
      </w:r>
    </w:p>
    <w:p w:rsidR="006552A1" w:rsidRDefault="004500EB" w:rsidP="005F78F1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222222"/>
          <w:sz w:val="16"/>
          <w:szCs w:val="16"/>
        </w:rPr>
      </w:pPr>
      <w:r>
        <w:rPr>
          <w:rFonts w:ascii="Times New Roman" w:hAnsi="Times New Roman" w:cs="Times New Roman"/>
          <w:color w:val="222222"/>
          <w:sz w:val="16"/>
          <w:szCs w:val="16"/>
        </w:rPr>
        <w:t>Zdjęcie poglądowe:</w:t>
      </w:r>
    </w:p>
    <w:p w:rsidR="005F78F1" w:rsidRDefault="005F78F1" w:rsidP="005F78F1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222222"/>
          <w:sz w:val="16"/>
          <w:szCs w:val="16"/>
        </w:rPr>
      </w:pPr>
      <w:r w:rsidRPr="005F78F1">
        <w:rPr>
          <w:rFonts w:ascii="Times New Roman" w:hAnsi="Times New Roman" w:cs="Times New Roman"/>
          <w:noProof/>
          <w:color w:val="222222"/>
          <w:sz w:val="16"/>
          <w:szCs w:val="16"/>
          <w:lang w:eastAsia="pl-PL"/>
        </w:rPr>
        <w:drawing>
          <wp:inline distT="0" distB="0" distL="0" distR="0" wp14:anchorId="2427BAAC" wp14:editId="1E8AFB34">
            <wp:extent cx="3629532" cy="2543530"/>
            <wp:effectExtent l="0" t="0" r="9525" b="9525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29532" cy="254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9BF" w:rsidRDefault="002159BF" w:rsidP="002159BF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Poz. 9</w:t>
      </w:r>
      <w:r>
        <w:rPr>
          <w:rFonts w:ascii="Times New Roman" w:hAnsi="Times New Roman" w:cs="Times New Roman"/>
          <w:b/>
          <w:sz w:val="36"/>
          <w:szCs w:val="36"/>
        </w:rPr>
        <w:t xml:space="preserve"> – </w:t>
      </w:r>
      <w:r w:rsidRPr="002159BF">
        <w:rPr>
          <w:rFonts w:ascii="Times New Roman" w:hAnsi="Times New Roman" w:cs="Times New Roman"/>
          <w:b/>
          <w:sz w:val="36"/>
          <w:szCs w:val="36"/>
        </w:rPr>
        <w:t>zestaw bezprzewodowy: klawiatura + mysz</w:t>
      </w:r>
      <w:r>
        <w:rPr>
          <w:rFonts w:ascii="Times New Roman" w:hAnsi="Times New Roman" w:cs="Times New Roman"/>
          <w:b/>
          <w:sz w:val="36"/>
          <w:szCs w:val="36"/>
        </w:rPr>
        <w:t xml:space="preserve"> - 2 zestawy</w:t>
      </w:r>
      <w:bookmarkStart w:id="0" w:name="_GoBack"/>
      <w:bookmarkEnd w:id="0"/>
    </w:p>
    <w:p w:rsidR="002159BF" w:rsidRDefault="002159BF" w:rsidP="002159BF">
      <w:pPr>
        <w:rPr>
          <w:rFonts w:ascii="Times New Roman" w:hAnsi="Times New Roman" w:cs="Times New Roman"/>
          <w:b/>
          <w:sz w:val="36"/>
          <w:szCs w:val="36"/>
        </w:rPr>
      </w:pPr>
    </w:p>
    <w:p w:rsidR="002159BF" w:rsidRDefault="002159BF" w:rsidP="002159BF">
      <w:pPr>
        <w:rPr>
          <w:rFonts w:ascii="Times New Roman" w:hAnsi="Times New Roman" w:cs="Times New Roman"/>
        </w:rPr>
      </w:pPr>
      <w:r w:rsidRPr="002159BF">
        <w:rPr>
          <w:rFonts w:ascii="Times New Roman" w:hAnsi="Times New Roman" w:cs="Times New Roman"/>
        </w:rPr>
        <w:t>Dell Wireless Keyboard and Mouse KM3322W</w:t>
      </w:r>
    </w:p>
    <w:p w:rsidR="002159BF" w:rsidRPr="002159BF" w:rsidRDefault="002159BF" w:rsidP="002159BF">
      <w:pPr>
        <w:rPr>
          <w:rFonts w:ascii="Times New Roman" w:hAnsi="Times New Roman" w:cs="Times New Roman"/>
        </w:rPr>
      </w:pPr>
      <w:r w:rsidRPr="002159BF">
        <w:rPr>
          <w:rFonts w:ascii="Times New Roman" w:hAnsi="Times New Roman" w:cs="Times New Roman"/>
        </w:rPr>
        <w:drawing>
          <wp:inline distT="0" distB="0" distL="0" distR="0" wp14:anchorId="2A96DE58" wp14:editId="4BF52984">
            <wp:extent cx="5760720" cy="2826385"/>
            <wp:effectExtent l="0" t="0" r="0" b="0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2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9BF" w:rsidRDefault="004500EB" w:rsidP="005F78F1">
      <w:pPr>
        <w:shd w:val="clear" w:color="auto" w:fill="FFFFFF"/>
        <w:spacing w:before="100" w:beforeAutospacing="1" w:after="100" w:afterAutospacing="1" w:line="240" w:lineRule="auto"/>
        <w:jc w:val="right"/>
        <w:rPr>
          <w:noProof/>
          <w:lang w:eastAsia="pl-PL"/>
        </w:rPr>
      </w:pPr>
      <w:r w:rsidRPr="004500EB">
        <w:rPr>
          <w:noProof/>
          <w:lang w:eastAsia="pl-PL"/>
        </w:rPr>
        <w:t xml:space="preserve"> </w:t>
      </w:r>
    </w:p>
    <w:p w:rsidR="002159BF" w:rsidRDefault="002159BF" w:rsidP="005F78F1">
      <w:pPr>
        <w:shd w:val="clear" w:color="auto" w:fill="FFFFFF"/>
        <w:spacing w:before="100" w:beforeAutospacing="1" w:after="100" w:afterAutospacing="1" w:line="240" w:lineRule="auto"/>
        <w:jc w:val="right"/>
        <w:rPr>
          <w:noProof/>
          <w:lang w:eastAsia="pl-PL"/>
        </w:rPr>
      </w:pPr>
    </w:p>
    <w:p w:rsidR="002159BF" w:rsidRDefault="002159BF" w:rsidP="005F78F1">
      <w:pPr>
        <w:shd w:val="clear" w:color="auto" w:fill="FFFFFF"/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</w:p>
    <w:p w:rsidR="002159BF" w:rsidRDefault="002159BF" w:rsidP="005F78F1">
      <w:pPr>
        <w:shd w:val="clear" w:color="auto" w:fill="FFFFFF"/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</w:p>
    <w:p w:rsidR="002159BF" w:rsidRDefault="002159BF" w:rsidP="005F78F1">
      <w:pPr>
        <w:shd w:val="clear" w:color="auto" w:fill="FFFFFF"/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</w:p>
    <w:p w:rsidR="002159BF" w:rsidRDefault="002159BF" w:rsidP="005F78F1">
      <w:pPr>
        <w:shd w:val="clear" w:color="auto" w:fill="FFFFFF"/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</w:p>
    <w:p w:rsidR="002159BF" w:rsidRDefault="002159BF" w:rsidP="005F78F1">
      <w:pPr>
        <w:shd w:val="clear" w:color="auto" w:fill="FFFFFF"/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</w:p>
    <w:p w:rsidR="002159BF" w:rsidRDefault="002159BF" w:rsidP="005F78F1">
      <w:pPr>
        <w:shd w:val="clear" w:color="auto" w:fill="FFFFFF"/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</w:p>
    <w:p w:rsidR="008A3A04" w:rsidRDefault="008A3A04" w:rsidP="005F78F1">
      <w:pPr>
        <w:shd w:val="clear" w:color="auto" w:fill="FFFFFF"/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b/>
          <w:sz w:val="36"/>
          <w:szCs w:val="36"/>
        </w:rPr>
      </w:pPr>
      <w:r w:rsidRPr="00F63505">
        <w:rPr>
          <w:rFonts w:ascii="Times New Roman" w:hAnsi="Times New Roman" w:cs="Times New Roman"/>
          <w:b/>
          <w:sz w:val="36"/>
          <w:szCs w:val="36"/>
        </w:rPr>
        <w:lastRenderedPageBreak/>
        <w:t>Opis do załącznika</w:t>
      </w:r>
      <w:r>
        <w:rPr>
          <w:rFonts w:ascii="Times New Roman" w:hAnsi="Times New Roman" w:cs="Times New Roman"/>
          <w:b/>
          <w:sz w:val="36"/>
          <w:szCs w:val="36"/>
        </w:rPr>
        <w:t xml:space="preserve"> nr 2.2</w:t>
      </w:r>
    </w:p>
    <w:p w:rsidR="00B44069" w:rsidRDefault="00B44069" w:rsidP="00B44069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Poz. 1 – </w:t>
      </w:r>
      <w:r w:rsidR="00B50B51" w:rsidRPr="00B50B51">
        <w:rPr>
          <w:rFonts w:ascii="Times New Roman" w:hAnsi="Times New Roman" w:cs="Times New Roman"/>
          <w:b/>
          <w:sz w:val="36"/>
          <w:szCs w:val="36"/>
        </w:rPr>
        <w:t>zestaw do badania powietrza w walizce terenowej</w:t>
      </w:r>
      <w:r>
        <w:rPr>
          <w:rFonts w:ascii="Times New Roman" w:hAnsi="Times New Roman" w:cs="Times New Roman"/>
          <w:b/>
          <w:sz w:val="36"/>
          <w:szCs w:val="36"/>
        </w:rPr>
        <w:t xml:space="preserve"> – 1 zestaw</w:t>
      </w:r>
    </w:p>
    <w:p w:rsidR="006552A1" w:rsidRPr="006552A1" w:rsidRDefault="006552A1" w:rsidP="006552A1">
      <w:pPr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>Opis</w:t>
      </w:r>
    </w:p>
    <w:p w:rsidR="006552A1" w:rsidRPr="006552A1" w:rsidRDefault="006552A1" w:rsidP="006552A1">
      <w:pPr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>Poręczny i wygodny zestaw przenośny do badania powietrza atmosferycznego umożliwia wykonywanie badań i doświadczeń zarówno w terenie, jak i w pracowni szkolnej. Zestaw zawiera 11 starannie opracowanych doświadczeń oraz niezbędny sprzęt laboratoryjny i badawczy. Wszystkie elementy zestawu umieszczone są w zamykanej walizce ze sztywnego tworzywa sztucznego zakończonej sztywną rączką i wyściełanej wewnątrz gąbką o wymiarach 30,5 cm x 37 cm.</w:t>
      </w:r>
    </w:p>
    <w:p w:rsidR="006552A1" w:rsidRDefault="006552A1" w:rsidP="00B50B5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Skład zestawu: </w:t>
      </w:r>
    </w:p>
    <w:p w:rsidR="006552A1" w:rsidRDefault="006552A1" w:rsidP="00B50B5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• Długopis laser/latarka 1 szt.; </w:t>
      </w:r>
    </w:p>
    <w:p w:rsidR="006552A1" w:rsidRDefault="006552A1" w:rsidP="00B50B5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• Fiolka PS 75 mm z korkiem 2 szt.; </w:t>
      </w:r>
    </w:p>
    <w:p w:rsidR="006552A1" w:rsidRDefault="006552A1" w:rsidP="00B50B5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• Gwóźdź długi 2 szt.; </w:t>
      </w:r>
    </w:p>
    <w:p w:rsidR="006552A1" w:rsidRDefault="006552A1" w:rsidP="00B50B5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• Linijka 15 cm transparentna z lupą 1 szt.; </w:t>
      </w:r>
    </w:p>
    <w:p w:rsidR="006552A1" w:rsidRDefault="006552A1" w:rsidP="00B50B5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• Lupa plastikowa z 3 powiększeniami 2 szt.; </w:t>
      </w:r>
    </w:p>
    <w:p w:rsidR="006552A1" w:rsidRDefault="006552A1" w:rsidP="00B50B5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• Łyżko-szpatułka 1 szt.; </w:t>
      </w:r>
    </w:p>
    <w:p w:rsidR="006552A1" w:rsidRDefault="006552A1" w:rsidP="00B50B5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• Matryca milimetrowa A4 3 szt.; </w:t>
      </w:r>
    </w:p>
    <w:p w:rsidR="006552A1" w:rsidRDefault="006552A1" w:rsidP="00B50B5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• Matryca milimetrowa A4 foliowana do powielania 1 szt.; </w:t>
      </w:r>
    </w:p>
    <w:p w:rsidR="006552A1" w:rsidRDefault="006552A1" w:rsidP="00B50B5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• Mikroskop ręczny 20x-40x podświetlany 1 szt.; </w:t>
      </w:r>
    </w:p>
    <w:p w:rsidR="006552A1" w:rsidRDefault="006552A1" w:rsidP="00B50B5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• Notatnik 1 szt.; </w:t>
      </w:r>
    </w:p>
    <w:p w:rsidR="006552A1" w:rsidRDefault="006552A1" w:rsidP="00B50B5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• Ołówek 1 szt.; </w:t>
      </w:r>
    </w:p>
    <w:p w:rsidR="00B50B51" w:rsidRDefault="006552A1" w:rsidP="00B50B5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• Paski wskaźnikowe do oznaczania zawartości ozonu w powietrzu 1 szt.; </w:t>
      </w:r>
    </w:p>
    <w:p w:rsidR="00B50B51" w:rsidRDefault="006552A1" w:rsidP="00B50B5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• Paski wskaźnikowe </w:t>
      </w:r>
      <w:proofErr w:type="spellStart"/>
      <w:r w:rsidRPr="006552A1">
        <w:rPr>
          <w:rFonts w:ascii="Times New Roman" w:hAnsi="Times New Roman" w:cs="Times New Roman"/>
        </w:rPr>
        <w:t>pH</w:t>
      </w:r>
      <w:proofErr w:type="spellEnd"/>
      <w:r w:rsidRPr="006552A1">
        <w:rPr>
          <w:rFonts w:ascii="Times New Roman" w:hAnsi="Times New Roman" w:cs="Times New Roman"/>
        </w:rPr>
        <w:t xml:space="preserve"> (0-14) 4-polowe 1 szt.; </w:t>
      </w:r>
    </w:p>
    <w:p w:rsidR="00B50B51" w:rsidRDefault="006552A1" w:rsidP="00B50B5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• Pipeta Pasteura  4 szt.; </w:t>
      </w:r>
    </w:p>
    <w:p w:rsidR="00B50B51" w:rsidRDefault="006552A1" w:rsidP="00B50B5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• Skala porostowa A4 foliowana, dwustronna 1 szt.; </w:t>
      </w:r>
    </w:p>
    <w:p w:rsidR="00B50B51" w:rsidRDefault="006552A1" w:rsidP="00B50B5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• Szalka </w:t>
      </w:r>
      <w:proofErr w:type="spellStart"/>
      <w:r w:rsidRPr="006552A1">
        <w:rPr>
          <w:rFonts w:ascii="Times New Roman" w:hAnsi="Times New Roman" w:cs="Times New Roman"/>
        </w:rPr>
        <w:t>Petriego</w:t>
      </w:r>
      <w:proofErr w:type="spellEnd"/>
      <w:r w:rsidRPr="006552A1">
        <w:rPr>
          <w:rFonts w:ascii="Times New Roman" w:hAnsi="Times New Roman" w:cs="Times New Roman"/>
        </w:rPr>
        <w:t xml:space="preserve">, szklana, 60 mm 2 szt.; </w:t>
      </w:r>
    </w:p>
    <w:p w:rsidR="00B50B51" w:rsidRDefault="006552A1" w:rsidP="00B50B5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• Szkiełko zegarkowe śr. 75 mm 3 szt.; </w:t>
      </w:r>
    </w:p>
    <w:p w:rsidR="00B50B51" w:rsidRDefault="006552A1" w:rsidP="00B50B5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• Szpatułka dwustronna (płaska/zagięta) 1 szt.; </w:t>
      </w:r>
    </w:p>
    <w:p w:rsidR="00B50B51" w:rsidRDefault="006552A1" w:rsidP="00B50B5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• Taśma samoprzylepna 1 szt.; </w:t>
      </w:r>
    </w:p>
    <w:p w:rsidR="00B50B51" w:rsidRDefault="006552A1" w:rsidP="00B50B5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• Termometr min.-max z higrometrem 1 szt.; </w:t>
      </w:r>
    </w:p>
    <w:p w:rsidR="00B50B51" w:rsidRDefault="006552A1" w:rsidP="00B50B5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• Woda destylowana 200 ml; </w:t>
      </w:r>
    </w:p>
    <w:p w:rsidR="006552A1" w:rsidRPr="006552A1" w:rsidRDefault="006552A1" w:rsidP="00B50B5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>• Walizka zamykana z rączką (wyściełana wewnątrz pianką) o wym. 30,5 cm x 37 cm 1 szt.;</w:t>
      </w:r>
    </w:p>
    <w:p w:rsidR="006552A1" w:rsidRPr="006552A1" w:rsidRDefault="006552A1" w:rsidP="006552A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>Lista doświadczeń i badań, które można przeprowadzić za pomocą zestawu:</w:t>
      </w:r>
    </w:p>
    <w:p w:rsidR="006552A1" w:rsidRDefault="006552A1" w:rsidP="006552A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1. Porosty jako organizmy wskaźnikowe – skala porostowa. </w:t>
      </w:r>
    </w:p>
    <w:p w:rsidR="006552A1" w:rsidRDefault="006552A1" w:rsidP="006552A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2. Obserwacja wpływu zanieczyszczeń powietrza na porosty i drzewa iglaste i liściaste. </w:t>
      </w:r>
    </w:p>
    <w:p w:rsidR="006552A1" w:rsidRDefault="006552A1" w:rsidP="006552A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3. Badanie obecności pyłów w powietrzu </w:t>
      </w:r>
    </w:p>
    <w:p w:rsidR="006552A1" w:rsidRDefault="006552A1" w:rsidP="006552A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4. Badanie obecności pyłów i pyłków w powietrzu </w:t>
      </w:r>
    </w:p>
    <w:p w:rsidR="006552A1" w:rsidRDefault="006552A1" w:rsidP="006552A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5. Określanie odczynu </w:t>
      </w:r>
      <w:proofErr w:type="spellStart"/>
      <w:r w:rsidRPr="006552A1">
        <w:rPr>
          <w:rFonts w:ascii="Times New Roman" w:hAnsi="Times New Roman" w:cs="Times New Roman"/>
        </w:rPr>
        <w:t>pH</w:t>
      </w:r>
      <w:proofErr w:type="spellEnd"/>
      <w:r w:rsidRPr="006552A1">
        <w:rPr>
          <w:rFonts w:ascii="Times New Roman" w:hAnsi="Times New Roman" w:cs="Times New Roman"/>
        </w:rPr>
        <w:t xml:space="preserve"> pyłów w powietrzu </w:t>
      </w:r>
    </w:p>
    <w:p w:rsidR="006552A1" w:rsidRDefault="006552A1" w:rsidP="006552A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6. Oznaczanie zawartości ozonu w powietrzu </w:t>
      </w:r>
    </w:p>
    <w:p w:rsidR="006552A1" w:rsidRDefault="006552A1" w:rsidP="006552A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7. Badanie temperatury i wilgotności powietrza </w:t>
      </w:r>
    </w:p>
    <w:p w:rsidR="006552A1" w:rsidRDefault="006552A1" w:rsidP="006552A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8. Określanie odczynu </w:t>
      </w:r>
      <w:proofErr w:type="spellStart"/>
      <w:r w:rsidRPr="006552A1">
        <w:rPr>
          <w:rFonts w:ascii="Times New Roman" w:hAnsi="Times New Roman" w:cs="Times New Roman"/>
        </w:rPr>
        <w:t>pH</w:t>
      </w:r>
      <w:proofErr w:type="spellEnd"/>
      <w:r w:rsidRPr="006552A1">
        <w:rPr>
          <w:rFonts w:ascii="Times New Roman" w:hAnsi="Times New Roman" w:cs="Times New Roman"/>
        </w:rPr>
        <w:t xml:space="preserve"> wody deszczowej </w:t>
      </w:r>
    </w:p>
    <w:p w:rsidR="006552A1" w:rsidRDefault="006552A1" w:rsidP="006552A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 xml:space="preserve">9. Wpływ zapylenia powietrza na liście roślin zielonych </w:t>
      </w:r>
    </w:p>
    <w:p w:rsidR="006552A1" w:rsidRDefault="006552A1" w:rsidP="006552A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lastRenderedPageBreak/>
        <w:t xml:space="preserve">10. Wskaźnik jakości powietrza – słoje roczne drzewa </w:t>
      </w:r>
    </w:p>
    <w:p w:rsidR="006552A1" w:rsidRDefault="006552A1" w:rsidP="006552A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552A1">
        <w:rPr>
          <w:rFonts w:ascii="Times New Roman" w:hAnsi="Times New Roman" w:cs="Times New Roman"/>
        </w:rPr>
        <w:t>11. Badanie jakości powietrza za pomocą przedmiotów stalowych.</w:t>
      </w:r>
    </w:p>
    <w:p w:rsidR="00B50B51" w:rsidRDefault="00B50B51" w:rsidP="006552A1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B50B51" w:rsidRDefault="00B50B51" w:rsidP="006552A1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B50B51" w:rsidRDefault="00B50B51" w:rsidP="00B50B51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B50B51" w:rsidRDefault="00B50B51" w:rsidP="006552A1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B50B51" w:rsidRDefault="00B50B51" w:rsidP="006552A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B50B51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12DFE05D" wp14:editId="69C37425">
            <wp:extent cx="4798152" cy="5393690"/>
            <wp:effectExtent l="0" t="0" r="254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99511" cy="5395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B51" w:rsidRDefault="00B50B51" w:rsidP="006552A1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B50B51" w:rsidRPr="00515324" w:rsidRDefault="00B50B51" w:rsidP="00B50B51">
      <w:pPr>
        <w:rPr>
          <w:rFonts w:ascii="Times New Roman" w:hAnsi="Times New Roman" w:cs="Times New Roman"/>
          <w:b/>
          <w:sz w:val="36"/>
          <w:szCs w:val="36"/>
        </w:rPr>
      </w:pPr>
      <w:r w:rsidRPr="00515324">
        <w:rPr>
          <w:rFonts w:ascii="Times New Roman" w:hAnsi="Times New Roman" w:cs="Times New Roman"/>
          <w:b/>
          <w:sz w:val="36"/>
          <w:szCs w:val="36"/>
        </w:rPr>
        <w:t xml:space="preserve">Poz. 2 – </w:t>
      </w:r>
      <w:r w:rsidRPr="00515324">
        <w:rPr>
          <w:rFonts w:ascii="Times New Roman" w:hAnsi="Times New Roman" w:cs="Times New Roman"/>
          <w:b/>
          <w:color w:val="242424"/>
          <w:sz w:val="36"/>
          <w:szCs w:val="36"/>
          <w:shd w:val="clear" w:color="auto" w:fill="FFFFFF"/>
        </w:rPr>
        <w:t>zestaw z odczynnikami do pomiaru parametrów wody</w:t>
      </w:r>
      <w:r w:rsidRPr="00515324">
        <w:rPr>
          <w:rFonts w:ascii="Times New Roman" w:hAnsi="Times New Roman" w:cs="Times New Roman"/>
          <w:b/>
          <w:sz w:val="36"/>
          <w:szCs w:val="36"/>
        </w:rPr>
        <w:t xml:space="preserve"> – 1 zestaw</w:t>
      </w:r>
    </w:p>
    <w:p w:rsidR="00515324" w:rsidRP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15324">
        <w:rPr>
          <w:rFonts w:ascii="Times New Roman" w:hAnsi="Times New Roman" w:cs="Times New Roman"/>
        </w:rPr>
        <w:t>Zestaw polecany do pracy dla grupy uczniów np. 4 osobowe zespoły. Zestaw jest przeznaczony do wykonywania ogólnych pomiarów w zakresie kontroli jakości wody – 9 parametrów aż 10 metodami.</w:t>
      </w:r>
    </w:p>
    <w:p w:rsidR="00515324" w:rsidRP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15324" w:rsidRP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15324">
        <w:rPr>
          <w:rFonts w:ascii="Times New Roman" w:hAnsi="Times New Roman" w:cs="Times New Roman"/>
        </w:rPr>
        <w:lastRenderedPageBreak/>
        <w:t>Zestaw zawiera komplet odczynników, trzy szklane butelki, instrukcję obsługi oraz odporną na wodę skalę barw, która pomaga ustalić stężenia badanych parametrów. Całość umieszczona jest w trwałej plastikowej walizeczce z wypełnieniem. Kontrolę jakości wody można przeprowadzać w terenie.</w:t>
      </w:r>
    </w:p>
    <w:p w:rsidR="00515324" w:rsidRP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15324" w:rsidRP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15324">
        <w:rPr>
          <w:rFonts w:ascii="Times New Roman" w:hAnsi="Times New Roman" w:cs="Times New Roman"/>
        </w:rPr>
        <w:t>Badane parametry:</w:t>
      </w:r>
    </w:p>
    <w:p w:rsidR="00515324" w:rsidRP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15324">
        <w:rPr>
          <w:rFonts w:ascii="Times New Roman" w:hAnsi="Times New Roman" w:cs="Times New Roman"/>
        </w:rPr>
        <w:t xml:space="preserve">– </w:t>
      </w:r>
      <w:proofErr w:type="spellStart"/>
      <w:r w:rsidRPr="00515324">
        <w:rPr>
          <w:rFonts w:ascii="Times New Roman" w:hAnsi="Times New Roman" w:cs="Times New Roman"/>
        </w:rPr>
        <w:t>pH</w:t>
      </w:r>
      <w:proofErr w:type="spellEnd"/>
      <w:r w:rsidRPr="00515324">
        <w:rPr>
          <w:rFonts w:ascii="Times New Roman" w:hAnsi="Times New Roman" w:cs="Times New Roman"/>
        </w:rPr>
        <w:t xml:space="preserve"> w dwóch zakresach 4.5-9.0 oraz 6.0-8.0</w:t>
      </w:r>
    </w:p>
    <w:p w:rsidR="00515324" w:rsidRP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15324">
        <w:rPr>
          <w:rFonts w:ascii="Times New Roman" w:hAnsi="Times New Roman" w:cs="Times New Roman"/>
        </w:rPr>
        <w:t>– twardość węglanowa KH</w:t>
      </w:r>
    </w:p>
    <w:p w:rsidR="00515324" w:rsidRP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15324">
        <w:rPr>
          <w:rFonts w:ascii="Times New Roman" w:hAnsi="Times New Roman" w:cs="Times New Roman"/>
        </w:rPr>
        <w:t>– twardość ogólna GH</w:t>
      </w:r>
    </w:p>
    <w:p w:rsidR="00515324" w:rsidRP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15324">
        <w:rPr>
          <w:rFonts w:ascii="Times New Roman" w:hAnsi="Times New Roman" w:cs="Times New Roman"/>
        </w:rPr>
        <w:t>– stężenie azotynów</w:t>
      </w:r>
    </w:p>
    <w:p w:rsidR="00515324" w:rsidRP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15324">
        <w:rPr>
          <w:rFonts w:ascii="Times New Roman" w:hAnsi="Times New Roman" w:cs="Times New Roman"/>
        </w:rPr>
        <w:t>– stężenie azotanów</w:t>
      </w:r>
    </w:p>
    <w:p w:rsidR="00515324" w:rsidRP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15324">
        <w:rPr>
          <w:rFonts w:ascii="Times New Roman" w:hAnsi="Times New Roman" w:cs="Times New Roman"/>
        </w:rPr>
        <w:t>– amoniak całkowity</w:t>
      </w:r>
    </w:p>
    <w:p w:rsidR="00515324" w:rsidRP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15324">
        <w:rPr>
          <w:rFonts w:ascii="Times New Roman" w:hAnsi="Times New Roman" w:cs="Times New Roman"/>
        </w:rPr>
        <w:t>– stężenie fosforanów</w:t>
      </w:r>
    </w:p>
    <w:p w:rsidR="00515324" w:rsidRP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15324">
        <w:rPr>
          <w:rFonts w:ascii="Times New Roman" w:hAnsi="Times New Roman" w:cs="Times New Roman"/>
        </w:rPr>
        <w:t>– stężenie siarczanów</w:t>
      </w:r>
    </w:p>
    <w:p w:rsidR="00515324" w:rsidRP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15324">
        <w:rPr>
          <w:rFonts w:ascii="Times New Roman" w:hAnsi="Times New Roman" w:cs="Times New Roman"/>
        </w:rPr>
        <w:t>– stężenie jonów żelaza</w:t>
      </w:r>
    </w:p>
    <w:p w:rsidR="00B50B51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15324">
        <w:rPr>
          <w:rFonts w:ascii="Times New Roman" w:hAnsi="Times New Roman" w:cs="Times New Roman"/>
        </w:rPr>
        <w:t>Odczynniki powinny wystarczyć na około 30 oddzielnych pomiarów. Odczynniki, które z czasem ulegają zużyciu można dokupić pojedynczo.</w:t>
      </w:r>
    </w:p>
    <w:p w:rsid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15324" w:rsidRDefault="00515324" w:rsidP="00515324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15324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4DAAF8E2" wp14:editId="5C484D3C">
            <wp:extent cx="3581900" cy="3629532"/>
            <wp:effectExtent l="0" t="0" r="0" b="952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81900" cy="3629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4500EB" w:rsidRDefault="004500EB" w:rsidP="00515324">
      <w:pPr>
        <w:rPr>
          <w:rFonts w:ascii="Times New Roman" w:hAnsi="Times New Roman" w:cs="Times New Roman"/>
          <w:b/>
          <w:sz w:val="36"/>
          <w:szCs w:val="36"/>
        </w:rPr>
      </w:pPr>
    </w:p>
    <w:p w:rsidR="00515324" w:rsidRPr="00515324" w:rsidRDefault="00515324" w:rsidP="00515324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Poz. 3</w:t>
      </w:r>
      <w:r w:rsidRPr="00515324">
        <w:rPr>
          <w:rFonts w:ascii="Times New Roman" w:hAnsi="Times New Roman" w:cs="Times New Roman"/>
          <w:b/>
          <w:sz w:val="36"/>
          <w:szCs w:val="36"/>
        </w:rPr>
        <w:t xml:space="preserve"> – </w:t>
      </w:r>
      <w:r w:rsidRPr="00515324">
        <w:rPr>
          <w:rFonts w:ascii="Times New Roman" w:hAnsi="Times New Roman" w:cs="Times New Roman"/>
          <w:b/>
          <w:color w:val="242424"/>
          <w:sz w:val="36"/>
          <w:szCs w:val="36"/>
          <w:shd w:val="clear" w:color="auto" w:fill="FFFFFF"/>
        </w:rPr>
        <w:t>Zestaw (25) Do Badania Gleby (Azot—Fosfor—Potas—PH)</w:t>
      </w:r>
      <w:r>
        <w:rPr>
          <w:rFonts w:ascii="Times New Roman" w:hAnsi="Times New Roman" w:cs="Times New Roman"/>
          <w:b/>
          <w:color w:val="242424"/>
          <w:sz w:val="36"/>
          <w:szCs w:val="36"/>
          <w:shd w:val="clear" w:color="auto" w:fill="FFFFFF"/>
        </w:rPr>
        <w:t xml:space="preserve"> </w:t>
      </w:r>
      <w:r w:rsidRPr="00515324">
        <w:rPr>
          <w:rFonts w:ascii="Times New Roman" w:hAnsi="Times New Roman" w:cs="Times New Roman"/>
          <w:b/>
          <w:sz w:val="36"/>
          <w:szCs w:val="36"/>
        </w:rPr>
        <w:t>– 1 zestaw</w:t>
      </w:r>
    </w:p>
    <w:p w:rsid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15324">
        <w:rPr>
          <w:rFonts w:ascii="Times New Roman" w:hAnsi="Times New Roman" w:cs="Times New Roman"/>
        </w:rPr>
        <w:t xml:space="preserve">Zestaw umożliwia wykonanie 25 testów (4x25) i określenie poziomu fosforu, azotu, potasu oraz </w:t>
      </w:r>
      <w:proofErr w:type="spellStart"/>
      <w:r w:rsidRPr="00515324">
        <w:rPr>
          <w:rFonts w:ascii="Times New Roman" w:hAnsi="Times New Roman" w:cs="Times New Roman"/>
        </w:rPr>
        <w:t>pH</w:t>
      </w:r>
      <w:proofErr w:type="spellEnd"/>
      <w:r w:rsidRPr="00515324">
        <w:rPr>
          <w:rFonts w:ascii="Times New Roman" w:hAnsi="Times New Roman" w:cs="Times New Roman"/>
        </w:rPr>
        <w:t xml:space="preserve"> w badanej glebie głównie metodą kolorymetryczną (wg skali barwnej). Testy wykonuje się bardzo prosto i szybko dzięki roztworowi ekstrahującemu, który umożliwia natychmiastowe badanie przygotowanej próbki gleby. Otrzymaną w wyniku reakcji chemicznej barwę należy porównać z kartą kolorów i określić poziom (stężenie) danego pierwiastka w badanej próbce gleby jako śladowe, niskie, średnie i wysokie. w przypadku </w:t>
      </w:r>
      <w:proofErr w:type="spellStart"/>
      <w:r w:rsidRPr="00515324">
        <w:rPr>
          <w:rFonts w:ascii="Times New Roman" w:hAnsi="Times New Roman" w:cs="Times New Roman"/>
        </w:rPr>
        <w:t>pH</w:t>
      </w:r>
      <w:proofErr w:type="spellEnd"/>
      <w:r w:rsidRPr="00515324">
        <w:rPr>
          <w:rFonts w:ascii="Times New Roman" w:hAnsi="Times New Roman" w:cs="Times New Roman"/>
        </w:rPr>
        <w:t xml:space="preserve"> określamy jego poziom od 4 do 9. Zawiera odczynniki i niezbędne do tego pojemniki.</w:t>
      </w:r>
    </w:p>
    <w:p w:rsid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15324">
        <w:rPr>
          <w:rFonts w:ascii="Times New Roman" w:hAnsi="Times New Roman" w:cs="Times New Roman"/>
        </w:rPr>
        <w:t>Indeks Bad000044</w:t>
      </w:r>
    </w:p>
    <w:p w:rsid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15324" w:rsidRDefault="00515324" w:rsidP="00515324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15324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7189A076" wp14:editId="7B6C0318">
            <wp:extent cx="4984750" cy="3450094"/>
            <wp:effectExtent l="0" t="0" r="635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20872" cy="347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247148" w:rsidRDefault="00247148" w:rsidP="00515324">
      <w:pPr>
        <w:rPr>
          <w:rFonts w:ascii="Times New Roman" w:hAnsi="Times New Roman" w:cs="Times New Roman"/>
          <w:b/>
          <w:sz w:val="36"/>
          <w:szCs w:val="36"/>
        </w:rPr>
      </w:pPr>
    </w:p>
    <w:p w:rsidR="00247148" w:rsidRDefault="00247148" w:rsidP="00515324">
      <w:pPr>
        <w:rPr>
          <w:rFonts w:ascii="Times New Roman" w:hAnsi="Times New Roman" w:cs="Times New Roman"/>
          <w:b/>
          <w:sz w:val="36"/>
          <w:szCs w:val="36"/>
        </w:rPr>
      </w:pPr>
    </w:p>
    <w:p w:rsidR="00247148" w:rsidRDefault="00247148" w:rsidP="00515324">
      <w:pPr>
        <w:rPr>
          <w:rFonts w:ascii="Times New Roman" w:hAnsi="Times New Roman" w:cs="Times New Roman"/>
          <w:b/>
          <w:sz w:val="36"/>
          <w:szCs w:val="36"/>
        </w:rPr>
      </w:pPr>
    </w:p>
    <w:p w:rsidR="00247148" w:rsidRDefault="00247148" w:rsidP="00515324">
      <w:pPr>
        <w:rPr>
          <w:rFonts w:ascii="Times New Roman" w:hAnsi="Times New Roman" w:cs="Times New Roman"/>
          <w:b/>
          <w:sz w:val="36"/>
          <w:szCs w:val="36"/>
        </w:rPr>
      </w:pPr>
    </w:p>
    <w:p w:rsidR="00515324" w:rsidRPr="00515324" w:rsidRDefault="00515324" w:rsidP="00515324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Poz. 4</w:t>
      </w:r>
      <w:r w:rsidRPr="00515324">
        <w:rPr>
          <w:rFonts w:ascii="Times New Roman" w:hAnsi="Times New Roman" w:cs="Times New Roman"/>
          <w:b/>
          <w:sz w:val="36"/>
          <w:szCs w:val="36"/>
        </w:rPr>
        <w:t xml:space="preserve"> – </w:t>
      </w:r>
      <w:r w:rsidRPr="00515324">
        <w:rPr>
          <w:rFonts w:ascii="Times New Roman" w:hAnsi="Times New Roman" w:cs="Times New Roman"/>
          <w:b/>
          <w:color w:val="242424"/>
          <w:sz w:val="36"/>
          <w:szCs w:val="36"/>
          <w:shd w:val="clear" w:color="auto" w:fill="FFFFFF"/>
        </w:rPr>
        <w:t>Profile glebowe – plansza 70x100WDS</w:t>
      </w:r>
      <w:r>
        <w:rPr>
          <w:rFonts w:ascii="Times New Roman" w:hAnsi="Times New Roman" w:cs="Times New Roman"/>
          <w:b/>
          <w:color w:val="242424"/>
          <w:sz w:val="36"/>
          <w:szCs w:val="36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>– 1 sztuka</w:t>
      </w:r>
    </w:p>
    <w:p w:rsidR="00515324" w:rsidRDefault="00515324" w:rsidP="00515324">
      <w:pPr>
        <w:rPr>
          <w:rFonts w:ascii="Times New Roman" w:hAnsi="Times New Roman" w:cs="Times New Roman"/>
        </w:rPr>
      </w:pPr>
      <w:r w:rsidRPr="00515324">
        <w:rPr>
          <w:rFonts w:ascii="Times New Roman" w:hAnsi="Times New Roman" w:cs="Times New Roman"/>
        </w:rPr>
        <w:t>Profile glebowe polskich to analityczna plansza dydaktyczna prezentująca profile 6/</w:t>
      </w:r>
      <w:proofErr w:type="spellStart"/>
      <w:r w:rsidRPr="00515324">
        <w:rPr>
          <w:rFonts w:ascii="Times New Roman" w:hAnsi="Times New Roman" w:cs="Times New Roman"/>
        </w:rPr>
        <w:t>ciu</w:t>
      </w:r>
      <w:proofErr w:type="spellEnd"/>
      <w:r w:rsidRPr="00515324">
        <w:rPr>
          <w:rFonts w:ascii="Times New Roman" w:hAnsi="Times New Roman" w:cs="Times New Roman"/>
        </w:rPr>
        <w:t xml:space="preserve"> najczęściej występujących w Polsce gleb: płowej, bielicowej, brunatnej, mady rzecznej, rędziny oraz czarnoziemu.</w:t>
      </w:r>
    </w:p>
    <w:p w:rsidR="00515324" w:rsidRDefault="00515324" w:rsidP="00515324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515324" w:rsidRPr="00515324" w:rsidRDefault="00515324" w:rsidP="00515324">
      <w:pPr>
        <w:rPr>
          <w:rFonts w:ascii="Times New Roman" w:hAnsi="Times New Roman" w:cs="Times New Roman"/>
        </w:rPr>
      </w:pPr>
    </w:p>
    <w:p w:rsid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15324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7BBD0318" wp14:editId="00F53272">
            <wp:extent cx="2152650" cy="2592965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66065" cy="2609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15324" w:rsidRPr="00515324" w:rsidRDefault="00515324" w:rsidP="00515324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Poz. 5</w:t>
      </w:r>
      <w:r w:rsidRPr="00515324">
        <w:rPr>
          <w:rFonts w:ascii="Times New Roman" w:hAnsi="Times New Roman" w:cs="Times New Roman"/>
          <w:b/>
          <w:sz w:val="36"/>
          <w:szCs w:val="36"/>
        </w:rPr>
        <w:t xml:space="preserve"> – </w:t>
      </w:r>
      <w:r w:rsidRPr="00515324">
        <w:rPr>
          <w:rFonts w:ascii="Times New Roman" w:hAnsi="Times New Roman" w:cs="Times New Roman"/>
          <w:b/>
          <w:color w:val="242424"/>
          <w:sz w:val="36"/>
          <w:szCs w:val="36"/>
          <w:shd w:val="clear" w:color="auto" w:fill="FFFFFF"/>
        </w:rPr>
        <w:t>model -profile glebowe</w:t>
      </w:r>
      <w:r>
        <w:rPr>
          <w:rFonts w:ascii="Times New Roman" w:hAnsi="Times New Roman" w:cs="Times New Roman"/>
          <w:b/>
          <w:color w:val="242424"/>
          <w:sz w:val="36"/>
          <w:szCs w:val="36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>– 1 sztuka</w:t>
      </w:r>
    </w:p>
    <w:p w:rsid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15324">
        <w:rPr>
          <w:rFonts w:ascii="Times New Roman" w:hAnsi="Times New Roman" w:cs="Times New Roman"/>
        </w:rPr>
        <w:t>Profile glebowe – najpopularniejszych gleb polskich to zestaw składający się z 6/</w:t>
      </w:r>
      <w:proofErr w:type="spellStart"/>
      <w:r w:rsidRPr="00515324">
        <w:rPr>
          <w:rFonts w:ascii="Times New Roman" w:hAnsi="Times New Roman" w:cs="Times New Roman"/>
        </w:rPr>
        <w:t>ciu</w:t>
      </w:r>
      <w:proofErr w:type="spellEnd"/>
      <w:r w:rsidRPr="00515324">
        <w:rPr>
          <w:rFonts w:ascii="Times New Roman" w:hAnsi="Times New Roman" w:cs="Times New Roman"/>
        </w:rPr>
        <w:t xml:space="preserve"> zamkniętych i opisanych  słojów  z PCV. Zawierają one  naturalne, wyskalowane warstwy prezentujące  przekroje najpopularniejszych gleb występujących w Polsce.  Na terenie naszego kraju są to: gleba płowa, gleba bielicowa, gleba brunatna, mada rzeczna, rędzina, czarnoziem. Zestaw profili jest najbardziej efektowną i jednocześnie efektywną pomocą dydaktyczną z zakresu budowy poszczególnych warstw gleby, podglebia i skały macierzystej.  Zestaw  ilustruje zróżnicowany warstwowy układ poszczególnych pokładów danej gleby. Przekroje  wizualizują  w układzie   równoległym doskonale widoczne różnice genetyczne  w układzie morfologicznym i granulacji  poszczególnych warstw.</w:t>
      </w:r>
    </w:p>
    <w:p w:rsid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15324" w:rsidRP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15324">
        <w:rPr>
          <w:rFonts w:ascii="Times New Roman" w:hAnsi="Times New Roman" w:cs="Times New Roman"/>
        </w:rPr>
        <w:t>Każdy ze słojów ma wysokość 30 cm.  Przekrój to 10 cm x 10 cm.  Waga brutto słoja waha się od ok 1,2 kg do 2 kg i uwarunkowana jest zróżnicowaniem ciężaru właściwego poszczególnych warstw.</w:t>
      </w:r>
    </w:p>
    <w:p w:rsidR="00515324" w:rsidRP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15324" w:rsidRP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15324">
        <w:rPr>
          <w:rFonts w:ascii="Times New Roman" w:hAnsi="Times New Roman" w:cs="Times New Roman"/>
        </w:rPr>
        <w:t>Bezsprzecznie, w ramach naszej kompleksowej oferty dotyczącej najpopularniejszych gleb w Polsce możesz skonfigurować dowolny zestaw pomocy dydaktycznych. Kompleksowa oferta dostępna w naszym sklepie</w:t>
      </w:r>
    </w:p>
    <w:p w:rsidR="00515324" w:rsidRP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15324" w:rsidRP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15324">
        <w:rPr>
          <w:rFonts w:ascii="Times New Roman" w:hAnsi="Times New Roman" w:cs="Times New Roman"/>
        </w:rPr>
        <w:t xml:space="preserve">Profile/6 </w:t>
      </w:r>
      <w:proofErr w:type="spellStart"/>
      <w:r w:rsidRPr="00515324">
        <w:rPr>
          <w:rFonts w:ascii="Times New Roman" w:hAnsi="Times New Roman" w:cs="Times New Roman"/>
        </w:rPr>
        <w:t>ciu</w:t>
      </w:r>
      <w:proofErr w:type="spellEnd"/>
      <w:r w:rsidRPr="00515324">
        <w:rPr>
          <w:rFonts w:ascii="Times New Roman" w:hAnsi="Times New Roman" w:cs="Times New Roman"/>
        </w:rPr>
        <w:t xml:space="preserve"> najpopularniejszych gleb polskich dostępne są w zestawie jak również jako pojedyncze sztuki. Możesz więc nabyć pojedynczy słój zawierający profil gleby: płowej, bielicowej, brunatnej, mady rzecznej lub rędziny,                                                                                                                                                                 ZESTAW – próbek 6/</w:t>
      </w:r>
      <w:proofErr w:type="spellStart"/>
      <w:r w:rsidRPr="00515324">
        <w:rPr>
          <w:rFonts w:ascii="Times New Roman" w:hAnsi="Times New Roman" w:cs="Times New Roman"/>
        </w:rPr>
        <w:t>ciu</w:t>
      </w:r>
      <w:proofErr w:type="spellEnd"/>
      <w:r w:rsidRPr="00515324">
        <w:rPr>
          <w:rFonts w:ascii="Times New Roman" w:hAnsi="Times New Roman" w:cs="Times New Roman"/>
        </w:rPr>
        <w:t xml:space="preserve"> najpopularniejszych gleb polskich umieszczone w drewnianej skrzyneczce. </w:t>
      </w:r>
      <w:r w:rsidRPr="00515324">
        <w:rPr>
          <w:rFonts w:ascii="Times New Roman" w:hAnsi="Times New Roman" w:cs="Times New Roman"/>
        </w:rPr>
        <w:lastRenderedPageBreak/>
        <w:t>ZESTAW – Próbek 6/</w:t>
      </w:r>
      <w:proofErr w:type="spellStart"/>
      <w:r w:rsidRPr="00515324">
        <w:rPr>
          <w:rFonts w:ascii="Times New Roman" w:hAnsi="Times New Roman" w:cs="Times New Roman"/>
        </w:rPr>
        <w:t>ciu</w:t>
      </w:r>
      <w:proofErr w:type="spellEnd"/>
      <w:r w:rsidRPr="00515324">
        <w:rPr>
          <w:rFonts w:ascii="Times New Roman" w:hAnsi="Times New Roman" w:cs="Times New Roman"/>
        </w:rPr>
        <w:t xml:space="preserve"> najpopularniejszych gleb Polskich ze skałami macierzystymi w 6/</w:t>
      </w:r>
      <w:proofErr w:type="spellStart"/>
      <w:r w:rsidRPr="00515324">
        <w:rPr>
          <w:rFonts w:ascii="Times New Roman" w:hAnsi="Times New Roman" w:cs="Times New Roman"/>
        </w:rPr>
        <w:t>ciu</w:t>
      </w:r>
      <w:proofErr w:type="spellEnd"/>
      <w:r w:rsidRPr="00515324">
        <w:rPr>
          <w:rFonts w:ascii="Times New Roman" w:hAnsi="Times New Roman" w:cs="Times New Roman"/>
        </w:rPr>
        <w:t xml:space="preserve"> osobnych skrzyneczkach.                                                                                                                                                                                      Próbki pojedyncze  6/</w:t>
      </w:r>
      <w:proofErr w:type="spellStart"/>
      <w:r w:rsidRPr="00515324">
        <w:rPr>
          <w:rFonts w:ascii="Times New Roman" w:hAnsi="Times New Roman" w:cs="Times New Roman"/>
        </w:rPr>
        <w:t>ciu</w:t>
      </w:r>
      <w:proofErr w:type="spellEnd"/>
      <w:r w:rsidRPr="00515324">
        <w:rPr>
          <w:rFonts w:ascii="Times New Roman" w:hAnsi="Times New Roman" w:cs="Times New Roman"/>
        </w:rPr>
        <w:t xml:space="preserve"> najpopularniejszych gleb polski ze skałami macierzystymi w osobnych skrzyneczkach.                                                                                                                                                                                               „Profile najpopularniejszych gleb Polski” –  plansza klasowa 120 cm x 160 cm. Dostępna w dwóch wariantach opraw.                                                                                                                                                                      „Profile najpopularniejszych gleb Polski” –  plansza ścienna  70 cm x 100 cm. Dostępna w dwóch wariantach opraw. Profile glebowe – uwaga ogólna.</w:t>
      </w:r>
    </w:p>
    <w:p w:rsidR="00515324" w:rsidRP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15324" w:rsidRDefault="00515324" w:rsidP="005153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15324">
        <w:rPr>
          <w:rFonts w:ascii="Times New Roman" w:hAnsi="Times New Roman" w:cs="Times New Roman"/>
        </w:rPr>
        <w:t xml:space="preserve"> Z uwagi na fakt iż Profile  glebowe  usypywane są  ręcznie a materiał wyjściowy  w swojej masie charakteryzuje się nie zawsze identyczną  granulacją kolejnych warstw. Mogą one nieznacznie różnić się od siebie wysokością, ukształtowaniem danego poziomu. Występowaniem naturalnych kamyków, odłamków skał o niepowtarzalnych kształtach i wielkości  itp.   Praktycznie niemożliwe jest uzyskanie dwóch absolutnie identycznych pod każdym względem profili . Unikalność ukształtowania profilu stanowi jego zaletę a nie wadę. Reasumując każdy profil jest modelem unikatowym i nie powtarzalnym.</w:t>
      </w:r>
    </w:p>
    <w:p w:rsidR="000C209B" w:rsidRDefault="000C209B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0C209B" w:rsidRDefault="000C209B" w:rsidP="000C209B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0C209B" w:rsidRDefault="000C209B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E3FCB" w:rsidRDefault="00FE3FCB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0C209B" w:rsidRDefault="000C209B" w:rsidP="0051532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0C209B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0405ECF7" wp14:editId="257FC094">
            <wp:extent cx="5760720" cy="2698115"/>
            <wp:effectExtent l="0" t="0" r="0" b="698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9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FCB" w:rsidRDefault="00FE3FCB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E3FCB" w:rsidRDefault="00FE3FCB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E3FCB" w:rsidRDefault="00FE3FCB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E3FCB" w:rsidRDefault="00FE3FCB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E3FCB" w:rsidRDefault="00FE3FCB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E3FCB" w:rsidRDefault="00FE3FCB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E3FCB" w:rsidRDefault="00FE3FCB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E3FCB" w:rsidRDefault="00FE3FCB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E3FCB" w:rsidRDefault="00FE3FCB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E3FCB" w:rsidRDefault="00FE3FCB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E3FCB" w:rsidRDefault="00FE3FCB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E3FCB" w:rsidRDefault="00FE3FCB" w:rsidP="0051532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E3FCB" w:rsidRDefault="00FE3FCB" w:rsidP="00FE3FCB">
      <w:pPr>
        <w:jc w:val="right"/>
        <w:rPr>
          <w:rFonts w:ascii="Times New Roman" w:hAnsi="Times New Roman" w:cs="Times New Roman"/>
          <w:b/>
          <w:sz w:val="36"/>
          <w:szCs w:val="36"/>
        </w:rPr>
      </w:pPr>
      <w:r w:rsidRPr="00F63505">
        <w:rPr>
          <w:rFonts w:ascii="Times New Roman" w:hAnsi="Times New Roman" w:cs="Times New Roman"/>
          <w:b/>
          <w:sz w:val="36"/>
          <w:szCs w:val="36"/>
        </w:rPr>
        <w:lastRenderedPageBreak/>
        <w:t>Opis do załącznika</w:t>
      </w:r>
      <w:r>
        <w:rPr>
          <w:rFonts w:ascii="Times New Roman" w:hAnsi="Times New Roman" w:cs="Times New Roman"/>
          <w:b/>
          <w:sz w:val="36"/>
          <w:szCs w:val="36"/>
        </w:rPr>
        <w:t xml:space="preserve"> nr 2.3</w:t>
      </w:r>
    </w:p>
    <w:p w:rsidR="00FE3FCB" w:rsidRDefault="00FE3FCB" w:rsidP="00FE3FCB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Poz. 1 – katalog roślin </w:t>
      </w:r>
      <w:r w:rsidR="001969FF">
        <w:rPr>
          <w:rFonts w:ascii="Times New Roman" w:hAnsi="Times New Roman" w:cs="Times New Roman"/>
          <w:b/>
          <w:sz w:val="36"/>
          <w:szCs w:val="36"/>
        </w:rPr>
        <w:t>2024 – 8</w:t>
      </w:r>
      <w:r>
        <w:rPr>
          <w:rFonts w:ascii="Times New Roman" w:hAnsi="Times New Roman" w:cs="Times New Roman"/>
          <w:b/>
          <w:sz w:val="36"/>
          <w:szCs w:val="36"/>
        </w:rPr>
        <w:t xml:space="preserve"> sztuk</w:t>
      </w:r>
    </w:p>
    <w:p w:rsidR="00FE3FCB" w:rsidRP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>Data wydania:</w:t>
      </w:r>
      <w:r>
        <w:rPr>
          <w:rFonts w:ascii="Times New Roman" w:hAnsi="Times New Roman" w:cs="Times New Roman"/>
        </w:rPr>
        <w:t xml:space="preserve"> </w:t>
      </w:r>
      <w:r w:rsidRPr="00FE3FCB">
        <w:rPr>
          <w:rFonts w:ascii="Times New Roman" w:hAnsi="Times New Roman" w:cs="Times New Roman"/>
        </w:rPr>
        <w:t>01.01.2024</w:t>
      </w:r>
    </w:p>
    <w:p w:rsidR="00FE3FCB" w:rsidRP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>Liczba stron:</w:t>
      </w:r>
      <w:r>
        <w:rPr>
          <w:rFonts w:ascii="Times New Roman" w:hAnsi="Times New Roman" w:cs="Times New Roman"/>
        </w:rPr>
        <w:t xml:space="preserve"> </w:t>
      </w:r>
      <w:r w:rsidRPr="00FE3FCB">
        <w:rPr>
          <w:rFonts w:ascii="Times New Roman" w:hAnsi="Times New Roman" w:cs="Times New Roman"/>
        </w:rPr>
        <w:t>536</w:t>
      </w:r>
    </w:p>
    <w:p w:rsidR="00FE3FCB" w:rsidRP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>Wymiary:</w:t>
      </w:r>
      <w:r>
        <w:rPr>
          <w:rFonts w:ascii="Times New Roman" w:hAnsi="Times New Roman" w:cs="Times New Roman"/>
        </w:rPr>
        <w:t xml:space="preserve"> </w:t>
      </w:r>
      <w:r w:rsidRPr="00FE3FCB">
        <w:rPr>
          <w:rFonts w:ascii="Times New Roman" w:hAnsi="Times New Roman" w:cs="Times New Roman"/>
        </w:rPr>
        <w:t>210x145 mm</w:t>
      </w:r>
    </w:p>
    <w:p w:rsidR="00FE3FCB" w:rsidRP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>Wydawca:</w:t>
      </w:r>
      <w:r>
        <w:rPr>
          <w:rFonts w:ascii="Times New Roman" w:hAnsi="Times New Roman" w:cs="Times New Roman"/>
        </w:rPr>
        <w:t xml:space="preserve"> </w:t>
      </w:r>
      <w:r w:rsidRPr="00FE3FCB">
        <w:rPr>
          <w:rFonts w:ascii="Times New Roman" w:hAnsi="Times New Roman" w:cs="Times New Roman"/>
        </w:rPr>
        <w:t>Agencja Promocji Zieleni</w:t>
      </w:r>
    </w:p>
    <w:p w:rsidR="00FE3FCB" w:rsidRP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>Autor:</w:t>
      </w:r>
      <w:r>
        <w:rPr>
          <w:rFonts w:ascii="Times New Roman" w:hAnsi="Times New Roman" w:cs="Times New Roman"/>
        </w:rPr>
        <w:t xml:space="preserve"> </w:t>
      </w:r>
      <w:r w:rsidRPr="00FE3FCB">
        <w:rPr>
          <w:rFonts w:ascii="Times New Roman" w:hAnsi="Times New Roman" w:cs="Times New Roman"/>
        </w:rPr>
        <w:t>Joanna Filipczak</w:t>
      </w:r>
    </w:p>
    <w:p w:rsidR="00FE3FCB" w:rsidRP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>Tytuł:</w:t>
      </w:r>
      <w:r>
        <w:rPr>
          <w:rFonts w:ascii="Times New Roman" w:hAnsi="Times New Roman" w:cs="Times New Roman"/>
        </w:rPr>
        <w:t xml:space="preserve"> </w:t>
      </w:r>
      <w:r w:rsidRPr="00FE3FCB">
        <w:rPr>
          <w:rFonts w:ascii="Times New Roman" w:hAnsi="Times New Roman" w:cs="Times New Roman"/>
        </w:rPr>
        <w:t>Katalog roślin</w:t>
      </w:r>
    </w:p>
    <w:p w:rsidR="00FE3FCB" w:rsidRP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>Kategorie:</w:t>
      </w:r>
      <w:r>
        <w:rPr>
          <w:rFonts w:ascii="Times New Roman" w:hAnsi="Times New Roman" w:cs="Times New Roman"/>
        </w:rPr>
        <w:t xml:space="preserve"> </w:t>
      </w:r>
      <w:r w:rsidRPr="00FE3FCB">
        <w:rPr>
          <w:rFonts w:ascii="Times New Roman" w:hAnsi="Times New Roman" w:cs="Times New Roman"/>
        </w:rPr>
        <w:t>Książki / poradniki / przyroda, zwierzęta</w:t>
      </w:r>
    </w:p>
    <w:p w:rsid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>EAN:</w:t>
      </w:r>
      <w:r>
        <w:rPr>
          <w:rFonts w:ascii="Times New Roman" w:hAnsi="Times New Roman" w:cs="Times New Roman"/>
        </w:rPr>
        <w:t xml:space="preserve"> </w:t>
      </w:r>
      <w:r w:rsidRPr="00FE3FCB">
        <w:rPr>
          <w:rFonts w:ascii="Times New Roman" w:hAnsi="Times New Roman" w:cs="Times New Roman"/>
        </w:rPr>
        <w:t>9788393669561</w:t>
      </w:r>
    </w:p>
    <w:p w:rsidR="00225302" w:rsidRDefault="00225302" w:rsidP="00FE3FCB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225302" w:rsidRDefault="00225302" w:rsidP="00225302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194AB462" wp14:editId="38228F4C">
            <wp:extent cx="3009900" cy="4342011"/>
            <wp:effectExtent l="0" t="0" r="0" b="190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25759" cy="4364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247148" w:rsidRDefault="00247148" w:rsidP="00225302">
      <w:pPr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225302" w:rsidRDefault="00225302" w:rsidP="00225302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Poz. 2 – katalog nakładów rzeczowych nr 2-22 </w:t>
      </w:r>
      <w:r w:rsidRPr="00225302">
        <w:rPr>
          <w:rFonts w:ascii="Times New Roman" w:hAnsi="Times New Roman" w:cs="Times New Roman"/>
          <w:b/>
          <w:sz w:val="36"/>
          <w:szCs w:val="36"/>
        </w:rPr>
        <w:t>- konstrukcje budownictwa rolniczego</w:t>
      </w:r>
      <w:r>
        <w:rPr>
          <w:rFonts w:ascii="Times New Roman" w:hAnsi="Times New Roman" w:cs="Times New Roman"/>
          <w:b/>
          <w:sz w:val="36"/>
          <w:szCs w:val="36"/>
        </w:rPr>
        <w:t xml:space="preserve"> – 3 sztuki</w:t>
      </w:r>
    </w:p>
    <w:p w:rsid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E3FCB" w:rsidRP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</w:t>
      </w:r>
      <w:r w:rsidRPr="00FE3FCB">
        <w:rPr>
          <w:rFonts w:ascii="Times New Roman" w:hAnsi="Times New Roman" w:cs="Times New Roman"/>
        </w:rPr>
        <w:t>NR 2-22 Konstrukcje budowlane</w:t>
      </w:r>
      <w:r w:rsidR="00225302">
        <w:rPr>
          <w:rFonts w:ascii="Times New Roman" w:hAnsi="Times New Roman" w:cs="Times New Roman"/>
        </w:rPr>
        <w:t xml:space="preserve"> </w:t>
      </w:r>
      <w:r w:rsidRPr="00FE3FCB">
        <w:rPr>
          <w:rFonts w:ascii="Times New Roman" w:hAnsi="Times New Roman" w:cs="Times New Roman"/>
        </w:rPr>
        <w:t>w zakresie budownictwa rolniczego</w:t>
      </w:r>
    </w:p>
    <w:p w:rsidR="00FE3FCB" w:rsidRP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 xml:space="preserve"> </w:t>
      </w:r>
    </w:p>
    <w:p w:rsidR="00FE3FCB" w:rsidRP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>Spis treści</w:t>
      </w:r>
    </w:p>
    <w:p w:rsidR="00FE3FCB" w:rsidRP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>Część ogólna</w:t>
      </w:r>
    </w:p>
    <w:p w:rsidR="00FE3FCB" w:rsidRP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>Założenia ogólne</w:t>
      </w:r>
    </w:p>
    <w:p w:rsidR="00FE3FCB" w:rsidRP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>Rozdział 01.</w:t>
      </w:r>
      <w:r>
        <w:rPr>
          <w:rFonts w:ascii="Times New Roman" w:hAnsi="Times New Roman" w:cs="Times New Roman"/>
        </w:rPr>
        <w:t xml:space="preserve"> </w:t>
      </w:r>
      <w:r w:rsidRPr="00FE3FCB">
        <w:rPr>
          <w:rFonts w:ascii="Times New Roman" w:hAnsi="Times New Roman" w:cs="Times New Roman"/>
        </w:rPr>
        <w:t>Konstrukcje murowe</w:t>
      </w:r>
    </w:p>
    <w:p w:rsidR="00FE3FCB" w:rsidRP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>Rozdział 02.</w:t>
      </w:r>
      <w:r>
        <w:rPr>
          <w:rFonts w:ascii="Times New Roman" w:hAnsi="Times New Roman" w:cs="Times New Roman"/>
        </w:rPr>
        <w:t xml:space="preserve"> </w:t>
      </w:r>
      <w:r w:rsidRPr="00FE3FCB">
        <w:rPr>
          <w:rFonts w:ascii="Times New Roman" w:hAnsi="Times New Roman" w:cs="Times New Roman"/>
        </w:rPr>
        <w:t>Konstrukcje betonowe monolityczne i z prefabrykatów żelbetowych drobnowymiarowych</w:t>
      </w:r>
    </w:p>
    <w:p w:rsidR="00FE3FCB" w:rsidRP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>Rozdział 03.</w:t>
      </w:r>
      <w:r>
        <w:rPr>
          <w:rFonts w:ascii="Times New Roman" w:hAnsi="Times New Roman" w:cs="Times New Roman"/>
        </w:rPr>
        <w:t xml:space="preserve"> </w:t>
      </w:r>
      <w:r w:rsidRPr="00FE3FCB">
        <w:rPr>
          <w:rFonts w:ascii="Times New Roman" w:hAnsi="Times New Roman" w:cs="Times New Roman"/>
        </w:rPr>
        <w:t>Konstrukcje  z betonowych i żelbetowych elementów prefabrykowanych</w:t>
      </w:r>
    </w:p>
    <w:p w:rsidR="00FE3FCB" w:rsidRP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>Rozdział 04. System konstrukcyjno-montażowy rolniczego budownictwa mieszkaniowego RBM - 75/79 wielkopłytowy udoskonalony</w:t>
      </w:r>
    </w:p>
    <w:p w:rsidR="00FE3FCB" w:rsidRP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>Rozdział 05.</w:t>
      </w:r>
      <w:r w:rsidR="00225302">
        <w:rPr>
          <w:rFonts w:ascii="Times New Roman" w:hAnsi="Times New Roman" w:cs="Times New Roman"/>
        </w:rPr>
        <w:t xml:space="preserve"> </w:t>
      </w:r>
      <w:r w:rsidRPr="00FE3FCB">
        <w:rPr>
          <w:rFonts w:ascii="Times New Roman" w:hAnsi="Times New Roman" w:cs="Times New Roman"/>
        </w:rPr>
        <w:t>Konstrukcje z elementów drewnianych dla systemów DKS - 1, BHD - 3A oraz ściany osłonowe</w:t>
      </w:r>
    </w:p>
    <w:p w:rsidR="00FE3FCB" w:rsidRP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>Rozdział 06.</w:t>
      </w:r>
      <w:r w:rsidR="00225302">
        <w:rPr>
          <w:rFonts w:ascii="Times New Roman" w:hAnsi="Times New Roman" w:cs="Times New Roman"/>
        </w:rPr>
        <w:t xml:space="preserve"> </w:t>
      </w:r>
      <w:r w:rsidRPr="00FE3FCB">
        <w:rPr>
          <w:rFonts w:ascii="Times New Roman" w:hAnsi="Times New Roman" w:cs="Times New Roman"/>
        </w:rPr>
        <w:t>Konstrukcje drewniane</w:t>
      </w:r>
    </w:p>
    <w:p w:rsidR="00FE3FCB" w:rsidRP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>Rozdział 07.</w:t>
      </w:r>
      <w:r w:rsidR="00225302">
        <w:rPr>
          <w:rFonts w:ascii="Times New Roman" w:hAnsi="Times New Roman" w:cs="Times New Roman"/>
        </w:rPr>
        <w:t xml:space="preserve"> </w:t>
      </w:r>
      <w:r w:rsidRPr="00FE3FCB">
        <w:rPr>
          <w:rFonts w:ascii="Times New Roman" w:hAnsi="Times New Roman" w:cs="Times New Roman"/>
        </w:rPr>
        <w:t>Pokrycia dachowe i stropy podwieszane</w:t>
      </w:r>
    </w:p>
    <w:p w:rsidR="00FE3FCB" w:rsidRP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>Rozdział 08.</w:t>
      </w:r>
      <w:r w:rsidR="00225302">
        <w:rPr>
          <w:rFonts w:ascii="Times New Roman" w:hAnsi="Times New Roman" w:cs="Times New Roman"/>
        </w:rPr>
        <w:t xml:space="preserve"> </w:t>
      </w:r>
      <w:r w:rsidRPr="00FE3FCB">
        <w:rPr>
          <w:rFonts w:ascii="Times New Roman" w:hAnsi="Times New Roman" w:cs="Times New Roman"/>
        </w:rPr>
        <w:t>Izolacje</w:t>
      </w:r>
    </w:p>
    <w:p w:rsidR="00FE3FCB" w:rsidRP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>Rozdział 09.</w:t>
      </w:r>
      <w:r>
        <w:rPr>
          <w:rFonts w:ascii="Times New Roman" w:hAnsi="Times New Roman" w:cs="Times New Roman"/>
        </w:rPr>
        <w:t xml:space="preserve"> </w:t>
      </w:r>
      <w:r w:rsidRPr="00FE3FCB">
        <w:rPr>
          <w:rFonts w:ascii="Times New Roman" w:hAnsi="Times New Roman" w:cs="Times New Roman"/>
        </w:rPr>
        <w:t>Stolarka</w:t>
      </w:r>
    </w:p>
    <w:p w:rsidR="00FE3FCB" w:rsidRP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>Rozdział 10.</w:t>
      </w:r>
      <w:r>
        <w:rPr>
          <w:rFonts w:ascii="Times New Roman" w:hAnsi="Times New Roman" w:cs="Times New Roman"/>
        </w:rPr>
        <w:t xml:space="preserve"> </w:t>
      </w:r>
      <w:r w:rsidRPr="00FE3FCB">
        <w:rPr>
          <w:rFonts w:ascii="Times New Roman" w:hAnsi="Times New Roman" w:cs="Times New Roman"/>
        </w:rPr>
        <w:t>Podłogi i posadzki</w:t>
      </w:r>
    </w:p>
    <w:p w:rsidR="00FE3FCB" w:rsidRP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>Rozdział 11.</w:t>
      </w:r>
      <w:r>
        <w:rPr>
          <w:rFonts w:ascii="Times New Roman" w:hAnsi="Times New Roman" w:cs="Times New Roman"/>
        </w:rPr>
        <w:t xml:space="preserve"> </w:t>
      </w:r>
      <w:r w:rsidRPr="00FE3FCB">
        <w:rPr>
          <w:rFonts w:ascii="Times New Roman" w:hAnsi="Times New Roman" w:cs="Times New Roman"/>
        </w:rPr>
        <w:t>Szklenie</w:t>
      </w:r>
    </w:p>
    <w:p w:rsidR="00FE3FCB" w:rsidRP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>Rozdział 12.</w:t>
      </w:r>
      <w:r>
        <w:rPr>
          <w:rFonts w:ascii="Times New Roman" w:hAnsi="Times New Roman" w:cs="Times New Roman"/>
        </w:rPr>
        <w:t xml:space="preserve"> </w:t>
      </w:r>
      <w:r w:rsidRPr="00FE3FCB">
        <w:rPr>
          <w:rFonts w:ascii="Times New Roman" w:hAnsi="Times New Roman" w:cs="Times New Roman"/>
        </w:rPr>
        <w:t>Betony i zaprawy</w:t>
      </w:r>
    </w:p>
    <w:p w:rsidR="00FE3FCB" w:rsidRDefault="00FE3FCB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E3FCB">
        <w:rPr>
          <w:rFonts w:ascii="Times New Roman" w:hAnsi="Times New Roman" w:cs="Times New Roman"/>
        </w:rPr>
        <w:t>Rozdział 13.</w:t>
      </w:r>
      <w:r>
        <w:rPr>
          <w:rFonts w:ascii="Times New Roman" w:hAnsi="Times New Roman" w:cs="Times New Roman"/>
        </w:rPr>
        <w:t xml:space="preserve"> </w:t>
      </w:r>
      <w:r w:rsidRPr="00FE3FCB">
        <w:rPr>
          <w:rFonts w:ascii="Times New Roman" w:hAnsi="Times New Roman" w:cs="Times New Roman"/>
        </w:rPr>
        <w:t>Konstrukcje nośne pod wentylatory, podstawy dachowe oraz wieżyczki wentylacyjne</w:t>
      </w:r>
    </w:p>
    <w:p w:rsidR="00225302" w:rsidRDefault="00225302" w:rsidP="00FE3FCB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225302" w:rsidRDefault="00225302" w:rsidP="00225302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225302" w:rsidRDefault="00225302" w:rsidP="00FE3FCB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225302" w:rsidRDefault="00225302" w:rsidP="00FE3F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225302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4D1E8DD5" wp14:editId="7DA9241D">
            <wp:extent cx="4660900" cy="3185733"/>
            <wp:effectExtent l="0" t="0" r="635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71096" cy="319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302" w:rsidRDefault="00225302" w:rsidP="00225302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Poz. 3 – </w:t>
      </w:r>
      <w:r w:rsidRPr="00225302">
        <w:rPr>
          <w:rFonts w:ascii="Times New Roman" w:hAnsi="Times New Roman" w:cs="Times New Roman"/>
          <w:b/>
          <w:sz w:val="36"/>
          <w:szCs w:val="36"/>
        </w:rPr>
        <w:t xml:space="preserve">Chłopi, DVD DK </w:t>
      </w:r>
      <w:proofErr w:type="spellStart"/>
      <w:r w:rsidRPr="00225302">
        <w:rPr>
          <w:rFonts w:ascii="Times New Roman" w:hAnsi="Times New Roman" w:cs="Times New Roman"/>
          <w:b/>
          <w:sz w:val="36"/>
          <w:szCs w:val="36"/>
        </w:rPr>
        <w:t>Welchman</w:t>
      </w:r>
      <w:proofErr w:type="spellEnd"/>
      <w:r w:rsidRPr="00225302">
        <w:rPr>
          <w:rFonts w:ascii="Times New Roman" w:hAnsi="Times New Roman" w:cs="Times New Roman"/>
          <w:b/>
          <w:sz w:val="36"/>
          <w:szCs w:val="36"/>
        </w:rPr>
        <w:t xml:space="preserve">, Hugh </w:t>
      </w:r>
      <w:proofErr w:type="spellStart"/>
      <w:r w:rsidRPr="00225302">
        <w:rPr>
          <w:rFonts w:ascii="Times New Roman" w:hAnsi="Times New Roman" w:cs="Times New Roman"/>
          <w:b/>
          <w:sz w:val="36"/>
          <w:szCs w:val="36"/>
        </w:rPr>
        <w:t>Welchman</w:t>
      </w:r>
      <w:proofErr w:type="spellEnd"/>
      <w:r>
        <w:rPr>
          <w:rFonts w:ascii="Times New Roman" w:hAnsi="Times New Roman" w:cs="Times New Roman"/>
          <w:b/>
          <w:sz w:val="36"/>
          <w:szCs w:val="36"/>
        </w:rPr>
        <w:t xml:space="preserve"> – 1 sztuka</w:t>
      </w:r>
    </w:p>
    <w:p w:rsidR="00247148" w:rsidRDefault="00247148" w:rsidP="001969FF">
      <w:pPr>
        <w:spacing w:after="0" w:line="240" w:lineRule="auto"/>
        <w:jc w:val="both"/>
        <w:rPr>
          <w:rFonts w:ascii="Times New Roman" w:hAnsi="Times New Roman" w:cs="Times New Roman"/>
        </w:rPr>
        <w:sectPr w:rsidR="00247148" w:rsidSect="00956471">
          <w:headerReference w:type="default" r:id="rId22"/>
          <w:pgSz w:w="11906" w:h="16838"/>
          <w:pgMar w:top="1417" w:right="1417" w:bottom="709" w:left="1417" w:header="708" w:footer="708" w:gutter="0"/>
          <w:cols w:space="708"/>
          <w:docGrid w:linePitch="360"/>
        </w:sectPr>
      </w:pP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>Chłopi, DVD (film)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 xml:space="preserve">Reżyser: DK </w:t>
      </w:r>
      <w:proofErr w:type="spellStart"/>
      <w:r w:rsidRPr="001969FF">
        <w:rPr>
          <w:rFonts w:ascii="Times New Roman" w:hAnsi="Times New Roman" w:cs="Times New Roman"/>
        </w:rPr>
        <w:t>Welchman</w:t>
      </w:r>
      <w:proofErr w:type="spellEnd"/>
      <w:r w:rsidRPr="001969FF">
        <w:rPr>
          <w:rFonts w:ascii="Times New Roman" w:hAnsi="Times New Roman" w:cs="Times New Roman"/>
        </w:rPr>
        <w:t xml:space="preserve">, Hugh </w:t>
      </w:r>
      <w:proofErr w:type="spellStart"/>
      <w:r w:rsidRPr="001969FF">
        <w:rPr>
          <w:rFonts w:ascii="Times New Roman" w:hAnsi="Times New Roman" w:cs="Times New Roman"/>
        </w:rPr>
        <w:t>Welchman</w:t>
      </w:r>
      <w:proofErr w:type="spellEnd"/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>Rok produkcji: 2024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>Dystrybutor: Agora - multimedia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>Producent: Agora - multimedia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>Produkcja: polska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>Czas trwania: 114 minut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>Nośnik: DVD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>Napisy: polskie, polskie dla niesłyszących</w:t>
      </w:r>
    </w:p>
    <w:p w:rsidR="00225302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>Kod paskowy (EAN): 5905802011276</w:t>
      </w: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247148" w:rsidRDefault="00247148" w:rsidP="001969FF">
      <w:pPr>
        <w:spacing w:after="0" w:line="240" w:lineRule="auto"/>
        <w:jc w:val="both"/>
        <w:rPr>
          <w:rFonts w:ascii="Times New Roman" w:hAnsi="Times New Roman" w:cs="Times New Roman"/>
        </w:rPr>
        <w:sectPr w:rsidR="00247148" w:rsidSect="00247148">
          <w:type w:val="continuous"/>
          <w:pgSz w:w="11906" w:h="16838"/>
          <w:pgMar w:top="1417" w:right="1417" w:bottom="709" w:left="1417" w:header="708" w:footer="708" w:gutter="0"/>
          <w:cols w:num="2" w:space="708"/>
          <w:docGrid w:linePitch="360"/>
        </w:sectPr>
      </w:pP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247148" w:rsidRDefault="00247148" w:rsidP="001969FF">
      <w:pPr>
        <w:spacing w:after="0" w:line="240" w:lineRule="auto"/>
        <w:jc w:val="both"/>
        <w:rPr>
          <w:rFonts w:ascii="Times New Roman" w:hAnsi="Times New Roman" w:cs="Times New Roman"/>
        </w:rPr>
        <w:sectPr w:rsidR="00247148" w:rsidSect="00247148">
          <w:type w:val="continuous"/>
          <w:pgSz w:w="11906" w:h="16838"/>
          <w:pgMar w:top="1417" w:right="1417" w:bottom="709" w:left="1417" w:header="708" w:footer="708" w:gutter="0"/>
          <w:cols w:num="2" w:space="708"/>
          <w:docGrid w:linePitch="360"/>
        </w:sectPr>
      </w:pP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2133D2DC" wp14:editId="20C1983F">
            <wp:extent cx="1238250" cy="1691928"/>
            <wp:effectExtent l="0" t="0" r="0" b="381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250761" cy="1709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148" w:rsidRDefault="00247148" w:rsidP="001969FF">
      <w:pPr>
        <w:spacing w:after="0" w:line="240" w:lineRule="auto"/>
        <w:jc w:val="both"/>
        <w:rPr>
          <w:rFonts w:ascii="Times New Roman" w:hAnsi="Times New Roman" w:cs="Times New Roman"/>
        </w:rPr>
        <w:sectPr w:rsidR="00247148" w:rsidSect="00247148">
          <w:type w:val="continuous"/>
          <w:pgSz w:w="11906" w:h="16838"/>
          <w:pgMar w:top="1417" w:right="1417" w:bottom="709" w:left="1417" w:header="708" w:footer="708" w:gutter="0"/>
          <w:cols w:num="2" w:space="708"/>
          <w:docGrid w:linePitch="360"/>
        </w:sectPr>
      </w:pP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969FF" w:rsidRDefault="001969FF" w:rsidP="001969FF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Poz. 4 – </w:t>
      </w:r>
      <w:r w:rsidRPr="001969FF">
        <w:rPr>
          <w:rFonts w:ascii="Times New Roman" w:hAnsi="Times New Roman" w:cs="Times New Roman"/>
          <w:b/>
          <w:sz w:val="36"/>
          <w:szCs w:val="36"/>
        </w:rPr>
        <w:t>TANGO (KOLEKCJA LEKTUR SZKOLNYCH) (DVD)</w:t>
      </w:r>
      <w:r>
        <w:rPr>
          <w:rFonts w:ascii="Times New Roman" w:hAnsi="Times New Roman" w:cs="Times New Roman"/>
          <w:b/>
          <w:sz w:val="36"/>
          <w:szCs w:val="36"/>
        </w:rPr>
        <w:t xml:space="preserve"> – 1 sztuka</w:t>
      </w:r>
    </w:p>
    <w:p w:rsidR="00247148" w:rsidRDefault="00247148" w:rsidP="001969FF">
      <w:pPr>
        <w:spacing w:after="0" w:line="240" w:lineRule="auto"/>
        <w:jc w:val="both"/>
        <w:rPr>
          <w:rFonts w:ascii="Times New Roman" w:hAnsi="Times New Roman" w:cs="Times New Roman"/>
          <w:b/>
          <w:bCs/>
        </w:rPr>
        <w:sectPr w:rsidR="00247148" w:rsidSect="00247148">
          <w:type w:val="continuous"/>
          <w:pgSz w:w="11906" w:h="16838"/>
          <w:pgMar w:top="1417" w:right="1417" w:bottom="709" w:left="1417" w:header="708" w:footer="708" w:gutter="0"/>
          <w:cols w:space="708"/>
          <w:docGrid w:linePitch="360"/>
        </w:sectPr>
      </w:pP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  <w:b/>
          <w:bCs/>
        </w:rPr>
        <w:t>Tytuł:</w:t>
      </w:r>
      <w:r w:rsidRPr="001969FF">
        <w:rPr>
          <w:rFonts w:ascii="Times New Roman" w:hAnsi="Times New Roman" w:cs="Times New Roman"/>
        </w:rPr>
        <w:t> Tango (Kolekcja lektur szkolnych)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  <w:b/>
          <w:bCs/>
        </w:rPr>
        <w:t>Dział:</w:t>
      </w:r>
      <w:r w:rsidRPr="001969FF">
        <w:rPr>
          <w:rFonts w:ascii="Times New Roman" w:hAnsi="Times New Roman" w:cs="Times New Roman"/>
        </w:rPr>
        <w:t> DVD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  <w:b/>
          <w:bCs/>
        </w:rPr>
        <w:t>Kraj wydania:</w:t>
      </w:r>
      <w:r w:rsidRPr="001969FF">
        <w:rPr>
          <w:rFonts w:ascii="Times New Roman" w:hAnsi="Times New Roman" w:cs="Times New Roman"/>
        </w:rPr>
        <w:t> Polska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  <w:b/>
          <w:bCs/>
        </w:rPr>
        <w:t>Dźwięk:</w:t>
      </w:r>
      <w:r w:rsidRPr="001969FF">
        <w:rPr>
          <w:rFonts w:ascii="Times New Roman" w:hAnsi="Times New Roman" w:cs="Times New Roman"/>
        </w:rPr>
        <w:t> Dolby Digital 2.0 polski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  <w:b/>
          <w:bCs/>
        </w:rPr>
        <w:t>Polska wersja językowa:</w:t>
      </w:r>
      <w:r w:rsidRPr="001969FF">
        <w:rPr>
          <w:rFonts w:ascii="Times New Roman" w:hAnsi="Times New Roman" w:cs="Times New Roman"/>
        </w:rPr>
        <w:t> polska produkcja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  <w:b/>
          <w:bCs/>
        </w:rPr>
        <w:t>Czas trwania:</w:t>
      </w:r>
      <w:r w:rsidRPr="001969FF">
        <w:rPr>
          <w:rFonts w:ascii="Times New Roman" w:hAnsi="Times New Roman" w:cs="Times New Roman"/>
        </w:rPr>
        <w:t> 107 min.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  <w:b/>
          <w:bCs/>
        </w:rPr>
        <w:t>Obraz:</w:t>
      </w:r>
      <w:r w:rsidRPr="001969FF">
        <w:rPr>
          <w:rFonts w:ascii="Times New Roman" w:hAnsi="Times New Roman" w:cs="Times New Roman"/>
        </w:rPr>
        <w:t> 4:3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  <w:b/>
          <w:bCs/>
        </w:rPr>
        <w:t>Region DVD:</w:t>
      </w:r>
      <w:r w:rsidRPr="001969FF">
        <w:rPr>
          <w:rFonts w:ascii="Times New Roman" w:hAnsi="Times New Roman" w:cs="Times New Roman"/>
        </w:rPr>
        <w:t> 2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  <w:b/>
          <w:bCs/>
        </w:rPr>
        <w:t>Opakowanie:</w:t>
      </w:r>
      <w:r w:rsidRPr="001969FF">
        <w:rPr>
          <w:rFonts w:ascii="Times New Roman" w:hAnsi="Times New Roman" w:cs="Times New Roman"/>
        </w:rPr>
        <w:t> </w:t>
      </w:r>
      <w:proofErr w:type="spellStart"/>
      <w:r w:rsidRPr="001969FF">
        <w:rPr>
          <w:rFonts w:ascii="Times New Roman" w:hAnsi="Times New Roman" w:cs="Times New Roman"/>
        </w:rPr>
        <w:t>keep</w:t>
      </w:r>
      <w:proofErr w:type="spellEnd"/>
      <w:r w:rsidRPr="001969FF">
        <w:rPr>
          <w:rFonts w:ascii="Times New Roman" w:hAnsi="Times New Roman" w:cs="Times New Roman"/>
        </w:rPr>
        <w:t xml:space="preserve"> </w:t>
      </w:r>
      <w:proofErr w:type="spellStart"/>
      <w:r w:rsidRPr="001969FF">
        <w:rPr>
          <w:rFonts w:ascii="Times New Roman" w:hAnsi="Times New Roman" w:cs="Times New Roman"/>
        </w:rPr>
        <w:t>case</w:t>
      </w:r>
      <w:proofErr w:type="spellEnd"/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  <w:b/>
          <w:bCs/>
        </w:rPr>
        <w:t>Liczba nośników:</w:t>
      </w:r>
      <w:r w:rsidRPr="001969FF">
        <w:rPr>
          <w:rFonts w:ascii="Times New Roman" w:hAnsi="Times New Roman" w:cs="Times New Roman"/>
        </w:rPr>
        <w:t> [1xDVD]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  <w:b/>
          <w:bCs/>
        </w:rPr>
        <w:t>SKU:</w:t>
      </w:r>
      <w:r w:rsidRPr="001969FF">
        <w:rPr>
          <w:rFonts w:ascii="Times New Roman" w:hAnsi="Times New Roman" w:cs="Times New Roman"/>
        </w:rPr>
        <w:t> 365082</w:t>
      </w: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247148" w:rsidRDefault="00247148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247148" w:rsidRDefault="00247148" w:rsidP="001969FF">
      <w:pPr>
        <w:spacing w:after="0" w:line="240" w:lineRule="auto"/>
        <w:jc w:val="both"/>
        <w:rPr>
          <w:rFonts w:ascii="Times New Roman" w:hAnsi="Times New Roman" w:cs="Times New Roman"/>
        </w:rPr>
        <w:sectPr w:rsidR="00247148" w:rsidSect="00247148">
          <w:type w:val="continuous"/>
          <w:pgSz w:w="11906" w:h="16838"/>
          <w:pgMar w:top="1417" w:right="1417" w:bottom="709" w:left="1417" w:header="708" w:footer="708" w:gutter="0"/>
          <w:cols w:num="2" w:space="708"/>
          <w:docGrid w:linePitch="360"/>
        </w:sectPr>
      </w:pP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3F0350D8" wp14:editId="4AE7A2BC">
            <wp:extent cx="1308100" cy="1788199"/>
            <wp:effectExtent l="0" t="0" r="6350" b="254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322772" cy="180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969FF" w:rsidRDefault="001969FF" w:rsidP="001969FF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Poz. 5 – </w:t>
      </w:r>
      <w:r w:rsidRPr="001969FF">
        <w:rPr>
          <w:rFonts w:ascii="Times New Roman" w:hAnsi="Times New Roman" w:cs="Times New Roman"/>
          <w:b/>
          <w:sz w:val="36"/>
          <w:szCs w:val="36"/>
        </w:rPr>
        <w:t>Ferdydurke Gombrowicz ZŁOTA SETKA TEATRU DVD FOLIA</w:t>
      </w:r>
      <w:r>
        <w:rPr>
          <w:rFonts w:ascii="Times New Roman" w:hAnsi="Times New Roman" w:cs="Times New Roman"/>
          <w:b/>
          <w:sz w:val="36"/>
          <w:szCs w:val="36"/>
        </w:rPr>
        <w:t xml:space="preserve"> – 1 sztuka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>Tytuł aukcji/filmu Ferdydurke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247148" w:rsidRDefault="00247148" w:rsidP="001969FF">
      <w:pPr>
        <w:spacing w:after="0" w:line="240" w:lineRule="auto"/>
        <w:jc w:val="both"/>
        <w:rPr>
          <w:rFonts w:ascii="Times New Roman" w:hAnsi="Times New Roman" w:cs="Times New Roman"/>
        </w:rPr>
        <w:sectPr w:rsidR="00247148" w:rsidSect="00247148">
          <w:type w:val="continuous"/>
          <w:pgSz w:w="11906" w:h="16838"/>
          <w:pgMar w:top="1417" w:right="1417" w:bottom="709" w:left="1417" w:header="708" w:footer="708" w:gutter="0"/>
          <w:cols w:space="708"/>
          <w:docGrid w:linePitch="360"/>
        </w:sectPr>
      </w:pP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>Reżyser: Maciej Wojtyszko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 xml:space="preserve">Obsada: Jan Peszek, Ewa Ciepiela, Elżbieta </w:t>
      </w:r>
      <w:proofErr w:type="spellStart"/>
      <w:r w:rsidRPr="001969FF">
        <w:rPr>
          <w:rFonts w:ascii="Times New Roman" w:hAnsi="Times New Roman" w:cs="Times New Roman"/>
        </w:rPr>
        <w:t>Willówna</w:t>
      </w:r>
      <w:proofErr w:type="spellEnd"/>
      <w:r w:rsidRPr="001969FF">
        <w:rPr>
          <w:rFonts w:ascii="Times New Roman" w:hAnsi="Times New Roman" w:cs="Times New Roman"/>
        </w:rPr>
        <w:t xml:space="preserve">, Jerzy Binczycki, Tadeusz Malak, Andrzej Kozak, Jerzy Radziwiłowicz, Jan Frycz, Krzysztof </w:t>
      </w:r>
      <w:proofErr w:type="spellStart"/>
      <w:r w:rsidRPr="001969FF">
        <w:rPr>
          <w:rFonts w:ascii="Times New Roman" w:hAnsi="Times New Roman" w:cs="Times New Roman"/>
        </w:rPr>
        <w:t>Jędrysek</w:t>
      </w:r>
      <w:proofErr w:type="spellEnd"/>
      <w:r w:rsidRPr="001969FF">
        <w:rPr>
          <w:rFonts w:ascii="Times New Roman" w:hAnsi="Times New Roman" w:cs="Times New Roman"/>
        </w:rPr>
        <w:t>, Rafał Jędrzejczyk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>Rok produkcji: 1985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>Czas: 128 min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>Dodatki: Bezpośredni dostęp do scen ,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>Dźwięk: mono : polski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>Obraz: 4;3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>Licencja: Płyta bez praw do wypożyczania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>Stan płyty: Nowa w folii</w:t>
      </w:r>
    </w:p>
    <w:p w:rsidR="00247148" w:rsidRDefault="00247148" w:rsidP="001969FF">
      <w:pPr>
        <w:jc w:val="both"/>
        <w:rPr>
          <w:rFonts w:ascii="Times New Roman" w:hAnsi="Times New Roman" w:cs="Times New Roman"/>
          <w:b/>
          <w:sz w:val="36"/>
          <w:szCs w:val="36"/>
        </w:rPr>
        <w:sectPr w:rsidR="00247148" w:rsidSect="00247148">
          <w:type w:val="continuous"/>
          <w:pgSz w:w="11906" w:h="16838"/>
          <w:pgMar w:top="1417" w:right="1417" w:bottom="709" w:left="1417" w:header="708" w:footer="708" w:gutter="0"/>
          <w:cols w:num="2" w:space="708"/>
          <w:docGrid w:linePitch="360"/>
        </w:sectPr>
      </w:pPr>
    </w:p>
    <w:p w:rsidR="001969FF" w:rsidRDefault="001969FF" w:rsidP="001969FF">
      <w:pPr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1969FF" w:rsidRDefault="001969FF" w:rsidP="001969FF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1969FF" w:rsidRDefault="001969FF" w:rsidP="001969FF">
      <w:pPr>
        <w:jc w:val="both"/>
        <w:rPr>
          <w:rFonts w:ascii="Times New Roman" w:hAnsi="Times New Roman" w:cs="Times New Roman"/>
          <w:b/>
          <w:sz w:val="36"/>
          <w:szCs w:val="36"/>
        </w:rPr>
      </w:pPr>
      <w:r w:rsidRPr="001969FF">
        <w:rPr>
          <w:rFonts w:ascii="Times New Roman" w:hAnsi="Times New Roman" w:cs="Times New Roman"/>
          <w:b/>
          <w:noProof/>
          <w:sz w:val="36"/>
          <w:szCs w:val="36"/>
          <w:lang w:eastAsia="pl-PL"/>
        </w:rPr>
        <w:drawing>
          <wp:inline distT="0" distB="0" distL="0" distR="0" wp14:anchorId="732C5B2A" wp14:editId="0110C2FB">
            <wp:extent cx="1889760" cy="2693804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99472" cy="270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969FF" w:rsidRDefault="001969FF" w:rsidP="001969FF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Poz. 6 – </w:t>
      </w:r>
      <w:r w:rsidRPr="001969FF">
        <w:rPr>
          <w:rFonts w:ascii="Times New Roman" w:hAnsi="Times New Roman" w:cs="Times New Roman"/>
          <w:b/>
          <w:sz w:val="36"/>
          <w:szCs w:val="36"/>
        </w:rPr>
        <w:t>Gra w osiedle</w:t>
      </w:r>
      <w:r>
        <w:rPr>
          <w:rFonts w:ascii="Times New Roman" w:hAnsi="Times New Roman" w:cs="Times New Roman"/>
          <w:b/>
          <w:sz w:val="36"/>
          <w:szCs w:val="36"/>
        </w:rPr>
        <w:t xml:space="preserve"> – 1 sztuka</w:t>
      </w: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>Talia kart do “Gry w osiedle”.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>Gra składa się z dwóch talii kart, które mogą być wykorzystane do typowych gier w karty (2 talie po 56 kart).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 xml:space="preserve">W zestawie są także karty dodatkowe do zastosowań związanych z grami dedykowanymi. Pierwsza talia obrazuje plany </w:t>
      </w:r>
      <w:proofErr w:type="spellStart"/>
      <w:r w:rsidRPr="001969FF">
        <w:rPr>
          <w:rFonts w:ascii="Times New Roman" w:hAnsi="Times New Roman" w:cs="Times New Roman"/>
        </w:rPr>
        <w:t>zagospodorowania</w:t>
      </w:r>
      <w:proofErr w:type="spellEnd"/>
      <w:r w:rsidRPr="001969FF">
        <w:rPr>
          <w:rFonts w:ascii="Times New Roman" w:hAnsi="Times New Roman" w:cs="Times New Roman"/>
        </w:rPr>
        <w:t xml:space="preserve"> w formie2D, a druga analogiczne figury w formie 3D. Talia 3D zawiera informację o podstawowych wskaźnikach urbanistycznych oraz kody QR – odnośniki do modeli 3D w </w:t>
      </w:r>
      <w:proofErr w:type="spellStart"/>
      <w:r w:rsidRPr="001969FF">
        <w:rPr>
          <w:rFonts w:ascii="Times New Roman" w:hAnsi="Times New Roman" w:cs="Times New Roman"/>
        </w:rPr>
        <w:t>internecie</w:t>
      </w:r>
      <w:proofErr w:type="spellEnd"/>
      <w:r w:rsidRPr="001969FF">
        <w:rPr>
          <w:rFonts w:ascii="Times New Roman" w:hAnsi="Times New Roman" w:cs="Times New Roman"/>
        </w:rPr>
        <w:t xml:space="preserve">. Instrukcja opisuje 10 gier dedykowanych. Możliwości i zastosowania gry opisano na stronie www.grawosiedle.polsl.pl. Gra jest przydatna dla różnych grup użytkowników od </w:t>
      </w:r>
      <w:r w:rsidRPr="001969FF">
        <w:rPr>
          <w:rFonts w:ascii="Times New Roman" w:hAnsi="Times New Roman" w:cs="Times New Roman"/>
        </w:rPr>
        <w:lastRenderedPageBreak/>
        <w:t>początkujących (GRA W WOJNĘ), aż po profesjonalistów do zastosowania w nauczaniu akademickim i w procesach partycypacyjnych.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>Gra w osiedle ma na celu zwrócenie uwagi na problematykę intensyfikowania zabudowy mieszkaniowej oraz kształtowania przestrzeni osiedli. W tym celu wykorzystuje się podejście teoretyczne, które czerpie z działań dydaktycznych i popularyzatorskich.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>Gra daje możliwość zestawienia modeli, tworzenia z nich rożnego rodzaju osiedli przyszłości, wizualizowania ich za pomocą jednego kliknięcia na własnym telefonie i znajdowania możliwości jak i zagrożeń z naszego stworzonego układu. Celem gry jest zbudowanie miniosiedla o jak najlepszych parametrach. Ponadto, karty można wykorzystać to dowolnej gry karcianej jak makao, poker, wojna!</w:t>
      </w:r>
    </w:p>
    <w:p w:rsidR="001969FF" w:rsidRP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</w:rPr>
        <w:t>Do talii kart dołączona jest instrukcja.</w:t>
      </w: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969FF" w:rsidRDefault="001969FF" w:rsidP="001969FF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969F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0171B737" wp14:editId="1E430028">
            <wp:extent cx="4046638" cy="3435985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055707" cy="344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969FF" w:rsidRDefault="001969FF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247148" w:rsidRDefault="00247148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247148" w:rsidRDefault="00247148" w:rsidP="001969F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969FF" w:rsidRDefault="001969FF" w:rsidP="001969FF">
      <w:pPr>
        <w:jc w:val="right"/>
        <w:rPr>
          <w:rFonts w:ascii="Times New Roman" w:hAnsi="Times New Roman" w:cs="Times New Roman"/>
          <w:b/>
          <w:sz w:val="36"/>
          <w:szCs w:val="36"/>
        </w:rPr>
      </w:pPr>
      <w:r w:rsidRPr="00F63505">
        <w:rPr>
          <w:rFonts w:ascii="Times New Roman" w:hAnsi="Times New Roman" w:cs="Times New Roman"/>
          <w:b/>
          <w:sz w:val="36"/>
          <w:szCs w:val="36"/>
        </w:rPr>
        <w:lastRenderedPageBreak/>
        <w:t>Opis do załącznika</w:t>
      </w:r>
      <w:r>
        <w:rPr>
          <w:rFonts w:ascii="Times New Roman" w:hAnsi="Times New Roman" w:cs="Times New Roman"/>
          <w:b/>
          <w:sz w:val="36"/>
          <w:szCs w:val="36"/>
        </w:rPr>
        <w:t xml:space="preserve"> nr 2.4</w:t>
      </w:r>
    </w:p>
    <w:p w:rsidR="001969FF" w:rsidRDefault="001969FF" w:rsidP="00247148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Poz. 1 – </w:t>
      </w:r>
      <w:r w:rsidR="00247148" w:rsidRPr="001969FF">
        <w:rPr>
          <w:rFonts w:ascii="Times New Roman" w:hAnsi="Times New Roman" w:cs="Times New Roman"/>
          <w:b/>
          <w:sz w:val="36"/>
          <w:szCs w:val="36"/>
        </w:rPr>
        <w:t>podświetlana tabl</w:t>
      </w:r>
      <w:r w:rsidR="00247148">
        <w:rPr>
          <w:rFonts w:ascii="Times New Roman" w:hAnsi="Times New Roman" w:cs="Times New Roman"/>
          <w:b/>
          <w:sz w:val="36"/>
          <w:szCs w:val="36"/>
        </w:rPr>
        <w:t xml:space="preserve">ica deska kreślarska </w:t>
      </w:r>
      <w:proofErr w:type="spellStart"/>
      <w:r w:rsidR="00247148">
        <w:rPr>
          <w:rFonts w:ascii="Times New Roman" w:hAnsi="Times New Roman" w:cs="Times New Roman"/>
          <w:b/>
          <w:sz w:val="36"/>
          <w:szCs w:val="36"/>
        </w:rPr>
        <w:t>led</w:t>
      </w:r>
      <w:proofErr w:type="spellEnd"/>
      <w:r w:rsidR="00247148">
        <w:rPr>
          <w:rFonts w:ascii="Times New Roman" w:hAnsi="Times New Roman" w:cs="Times New Roman"/>
          <w:b/>
          <w:sz w:val="36"/>
          <w:szCs w:val="36"/>
        </w:rPr>
        <w:t xml:space="preserve"> kalka A</w:t>
      </w:r>
      <w:r w:rsidR="00247148" w:rsidRPr="001969FF">
        <w:rPr>
          <w:rFonts w:ascii="Times New Roman" w:hAnsi="Times New Roman" w:cs="Times New Roman"/>
          <w:b/>
          <w:sz w:val="36"/>
          <w:szCs w:val="36"/>
        </w:rPr>
        <w:t>4 do rysowania tablet</w:t>
      </w:r>
      <w:r w:rsidR="00247148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F70826">
        <w:rPr>
          <w:rFonts w:ascii="Times New Roman" w:hAnsi="Times New Roman" w:cs="Times New Roman"/>
          <w:b/>
          <w:sz w:val="36"/>
          <w:szCs w:val="36"/>
        </w:rPr>
        <w:t>– 3</w:t>
      </w:r>
      <w:r>
        <w:rPr>
          <w:rFonts w:ascii="Times New Roman" w:hAnsi="Times New Roman" w:cs="Times New Roman"/>
          <w:b/>
          <w:sz w:val="36"/>
          <w:szCs w:val="36"/>
        </w:rPr>
        <w:t xml:space="preserve"> sztuk</w:t>
      </w:r>
      <w:r w:rsidR="00F70826">
        <w:rPr>
          <w:rFonts w:ascii="Times New Roman" w:hAnsi="Times New Roman" w:cs="Times New Roman"/>
          <w:b/>
          <w:sz w:val="36"/>
          <w:szCs w:val="36"/>
        </w:rPr>
        <w:t>i</w:t>
      </w:r>
    </w:p>
    <w:p w:rsidR="00F70826" w:rsidRP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SPECYFIKACJA TECHNICZNA</w:t>
      </w:r>
    </w:p>
    <w:p w:rsidR="00F70826" w:rsidRP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format: A4</w:t>
      </w:r>
    </w:p>
    <w:p w:rsidR="00F70826" w:rsidRP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cienka i jasna</w:t>
      </w:r>
    </w:p>
    <w:p w:rsidR="00F70826" w:rsidRP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zasilanie: micro USB (kabel w zestawie 1,5 m)</w:t>
      </w:r>
    </w:p>
    <w:p w:rsidR="00F70826" w:rsidRP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moc: 1.8 W</w:t>
      </w:r>
    </w:p>
    <w:p w:rsidR="00F70826" w:rsidRP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natężenie światła: 300-350 lm</w:t>
      </w:r>
    </w:p>
    <w:p w:rsidR="00F70826" w:rsidRP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podświetlenie: LED</w:t>
      </w:r>
    </w:p>
    <w:p w:rsidR="00F70826" w:rsidRP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przeznaczenie: szkice i rysunki wykonywane na kalkach</w:t>
      </w:r>
    </w:p>
    <w:p w:rsidR="00F70826" w:rsidRP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funkcja ochrony oczu: tak</w:t>
      </w:r>
    </w:p>
    <w:p w:rsidR="00F70826" w:rsidRP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funkcja ochrony przed przegrzewaniem się: tak</w:t>
      </w:r>
    </w:p>
    <w:p w:rsidR="00F70826" w:rsidRP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materiał wykonania: akryl</w:t>
      </w:r>
    </w:p>
    <w:p w:rsidR="00F70826" w:rsidRP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wymiary: 33,5 x 23,5 x 0,45 cm</w:t>
      </w:r>
    </w:p>
    <w:p w:rsidR="001969FF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Długość kabla: 1,5m</w:t>
      </w:r>
    </w:p>
    <w:p w:rsid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70826" w:rsidRDefault="00F70826" w:rsidP="00F70826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1CEDD66E" wp14:editId="1D9315FB">
            <wp:extent cx="4622800" cy="4303302"/>
            <wp:effectExtent l="0" t="0" r="6350" b="254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43599" cy="4322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826" w:rsidRDefault="00F70826" w:rsidP="00F70826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Poz. 2 – </w:t>
      </w:r>
      <w:r w:rsidRPr="00F70826">
        <w:rPr>
          <w:rFonts w:ascii="Times New Roman" w:hAnsi="Times New Roman" w:cs="Times New Roman"/>
          <w:b/>
          <w:sz w:val="36"/>
          <w:szCs w:val="36"/>
        </w:rPr>
        <w:t xml:space="preserve">Zestaw pędzli </w:t>
      </w:r>
      <w:proofErr w:type="spellStart"/>
      <w:r w:rsidRPr="00F70826">
        <w:rPr>
          <w:rFonts w:ascii="Times New Roman" w:hAnsi="Times New Roman" w:cs="Times New Roman"/>
          <w:b/>
          <w:sz w:val="36"/>
          <w:szCs w:val="36"/>
        </w:rPr>
        <w:t>Lyra</w:t>
      </w:r>
      <w:proofErr w:type="spellEnd"/>
      <w:r w:rsidRPr="00F70826">
        <w:rPr>
          <w:rFonts w:ascii="Times New Roman" w:hAnsi="Times New Roman" w:cs="Times New Roman"/>
          <w:b/>
          <w:sz w:val="36"/>
          <w:szCs w:val="36"/>
        </w:rPr>
        <w:t xml:space="preserve"> </w:t>
      </w:r>
      <w:proofErr w:type="spellStart"/>
      <w:r w:rsidRPr="00F70826">
        <w:rPr>
          <w:rFonts w:ascii="Times New Roman" w:hAnsi="Times New Roman" w:cs="Times New Roman"/>
          <w:b/>
          <w:sz w:val="36"/>
          <w:szCs w:val="36"/>
        </w:rPr>
        <w:t>Aqua</w:t>
      </w:r>
      <w:proofErr w:type="spellEnd"/>
      <w:r w:rsidRPr="00F70826">
        <w:rPr>
          <w:rFonts w:ascii="Times New Roman" w:hAnsi="Times New Roman" w:cs="Times New Roman"/>
          <w:b/>
          <w:sz w:val="36"/>
          <w:szCs w:val="36"/>
        </w:rPr>
        <w:t xml:space="preserve"> </w:t>
      </w:r>
      <w:proofErr w:type="spellStart"/>
      <w:r w:rsidRPr="00F70826">
        <w:rPr>
          <w:rFonts w:ascii="Times New Roman" w:hAnsi="Times New Roman" w:cs="Times New Roman"/>
          <w:b/>
          <w:sz w:val="36"/>
          <w:szCs w:val="36"/>
        </w:rPr>
        <w:t>Brush</w:t>
      </w:r>
      <w:proofErr w:type="spellEnd"/>
      <w:r w:rsidRPr="00F70826">
        <w:rPr>
          <w:rFonts w:ascii="Times New Roman" w:hAnsi="Times New Roman" w:cs="Times New Roman"/>
          <w:b/>
          <w:sz w:val="36"/>
          <w:szCs w:val="36"/>
        </w:rPr>
        <w:t xml:space="preserve"> Duo 36 Dual </w:t>
      </w:r>
      <w:proofErr w:type="spellStart"/>
      <w:r w:rsidRPr="00F70826">
        <w:rPr>
          <w:rFonts w:ascii="Times New Roman" w:hAnsi="Times New Roman" w:cs="Times New Roman"/>
          <w:b/>
          <w:sz w:val="36"/>
          <w:szCs w:val="36"/>
        </w:rPr>
        <w:t>Tip</w:t>
      </w:r>
      <w:proofErr w:type="spellEnd"/>
      <w:r>
        <w:rPr>
          <w:rFonts w:ascii="Times New Roman" w:hAnsi="Times New Roman" w:cs="Times New Roman"/>
          <w:b/>
          <w:sz w:val="36"/>
          <w:szCs w:val="36"/>
        </w:rPr>
        <w:t xml:space="preserve"> – 2 zestawy</w:t>
      </w:r>
    </w:p>
    <w:p w:rsidR="00F70826" w:rsidRP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 xml:space="preserve">Zestaw pędzli </w:t>
      </w:r>
      <w:proofErr w:type="spellStart"/>
      <w:r w:rsidRPr="00F70826">
        <w:rPr>
          <w:rFonts w:ascii="Times New Roman" w:hAnsi="Times New Roman" w:cs="Times New Roman"/>
        </w:rPr>
        <w:t>Lyra</w:t>
      </w:r>
      <w:proofErr w:type="spellEnd"/>
      <w:r w:rsidRPr="00F70826">
        <w:rPr>
          <w:rFonts w:ascii="Times New Roman" w:hAnsi="Times New Roman" w:cs="Times New Roman"/>
        </w:rPr>
        <w:t xml:space="preserve"> </w:t>
      </w:r>
      <w:proofErr w:type="spellStart"/>
      <w:r w:rsidRPr="00F70826">
        <w:rPr>
          <w:rFonts w:ascii="Times New Roman" w:hAnsi="Times New Roman" w:cs="Times New Roman"/>
        </w:rPr>
        <w:t>Aqua</w:t>
      </w:r>
      <w:proofErr w:type="spellEnd"/>
      <w:r w:rsidRPr="00F70826">
        <w:rPr>
          <w:rFonts w:ascii="Times New Roman" w:hAnsi="Times New Roman" w:cs="Times New Roman"/>
        </w:rPr>
        <w:t xml:space="preserve"> </w:t>
      </w:r>
      <w:proofErr w:type="spellStart"/>
      <w:r w:rsidRPr="00F70826">
        <w:rPr>
          <w:rFonts w:ascii="Times New Roman" w:hAnsi="Times New Roman" w:cs="Times New Roman"/>
        </w:rPr>
        <w:t>Brush</w:t>
      </w:r>
      <w:proofErr w:type="spellEnd"/>
      <w:r w:rsidRPr="00F70826">
        <w:rPr>
          <w:rFonts w:ascii="Times New Roman" w:hAnsi="Times New Roman" w:cs="Times New Roman"/>
        </w:rPr>
        <w:t xml:space="preserve"> Duo 36 Podwójna końcówka</w:t>
      </w:r>
    </w:p>
    <w:p w:rsidR="00F70826" w:rsidRP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70826" w:rsidRP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 xml:space="preserve">Duet pędzli </w:t>
      </w:r>
      <w:proofErr w:type="spellStart"/>
      <w:r w:rsidRPr="00F70826">
        <w:rPr>
          <w:rFonts w:ascii="Times New Roman" w:hAnsi="Times New Roman" w:cs="Times New Roman"/>
        </w:rPr>
        <w:t>Aqua</w:t>
      </w:r>
      <w:proofErr w:type="spellEnd"/>
      <w:r w:rsidRPr="00F70826">
        <w:rPr>
          <w:rFonts w:ascii="Times New Roman" w:hAnsi="Times New Roman" w:cs="Times New Roman"/>
        </w:rPr>
        <w:t xml:space="preserve"> </w:t>
      </w:r>
      <w:proofErr w:type="spellStart"/>
      <w:r w:rsidRPr="00F70826">
        <w:rPr>
          <w:rFonts w:ascii="Times New Roman" w:hAnsi="Times New Roman" w:cs="Times New Roman"/>
        </w:rPr>
        <w:t>Lyra</w:t>
      </w:r>
      <w:proofErr w:type="spellEnd"/>
      <w:r w:rsidRPr="00F70826">
        <w:rPr>
          <w:rFonts w:ascii="Times New Roman" w:hAnsi="Times New Roman" w:cs="Times New Roman"/>
        </w:rPr>
        <w:t xml:space="preserve"> to marker stworzony dla artystów, projektantów i amatorów sztuki w ogóle</w:t>
      </w:r>
    </w:p>
    <w:p w:rsidR="00F70826" w:rsidRP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Wskazówki trzymają kształt i nie rozplątuj.</w:t>
      </w:r>
    </w:p>
    <w:p w:rsid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Szeroka końcówka pędzla umożliwia ruchy przypominające pędzel. Drugą końcówką możesz rysować cienkie linie. Możesz tworzyć świetne rysunki z dużymi kolorowymi powierzchniami, wzorami itp., Za pomocą tylko jednego idealnego pióra</w:t>
      </w:r>
    </w:p>
    <w:p w:rsid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70826" w:rsidRDefault="00F70826" w:rsidP="00F70826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0EE78E8A" wp14:editId="4AEA4E86">
            <wp:extent cx="2952750" cy="3889407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975862" cy="391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70826" w:rsidRDefault="00F70826" w:rsidP="00F70826">
      <w:pPr>
        <w:rPr>
          <w:rFonts w:ascii="Times New Roman" w:hAnsi="Times New Roman" w:cs="Times New Roman"/>
          <w:b/>
          <w:sz w:val="36"/>
          <w:szCs w:val="36"/>
        </w:rPr>
      </w:pPr>
    </w:p>
    <w:p w:rsidR="00247148" w:rsidRDefault="00247148" w:rsidP="00F70826">
      <w:pPr>
        <w:rPr>
          <w:rFonts w:ascii="Times New Roman" w:hAnsi="Times New Roman" w:cs="Times New Roman"/>
          <w:b/>
          <w:sz w:val="36"/>
          <w:szCs w:val="36"/>
        </w:rPr>
      </w:pPr>
    </w:p>
    <w:p w:rsidR="00247148" w:rsidRDefault="00247148" w:rsidP="00F70826">
      <w:pPr>
        <w:rPr>
          <w:rFonts w:ascii="Times New Roman" w:hAnsi="Times New Roman" w:cs="Times New Roman"/>
          <w:b/>
          <w:sz w:val="36"/>
          <w:szCs w:val="36"/>
        </w:rPr>
      </w:pPr>
    </w:p>
    <w:p w:rsidR="00F70826" w:rsidRDefault="00F70826" w:rsidP="00F70826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Poz. 3 – </w:t>
      </w:r>
      <w:r w:rsidRPr="00F70826">
        <w:rPr>
          <w:rFonts w:ascii="Times New Roman" w:hAnsi="Times New Roman" w:cs="Times New Roman"/>
          <w:b/>
          <w:sz w:val="36"/>
          <w:szCs w:val="36"/>
        </w:rPr>
        <w:t>SZWEDZKI ŚREDNICOMIERZ KLUPA SUWMIARKA LEŚNA 320</w:t>
      </w:r>
      <w:r>
        <w:rPr>
          <w:rFonts w:ascii="Times New Roman" w:hAnsi="Times New Roman" w:cs="Times New Roman"/>
          <w:b/>
          <w:sz w:val="36"/>
          <w:szCs w:val="36"/>
        </w:rPr>
        <w:t xml:space="preserve"> – 1 sztuka</w:t>
      </w:r>
    </w:p>
    <w:p w:rsidR="00F70826" w:rsidRP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MARKOWA, bardzo funkcjonalna i dobrze czytelna suwmiarka leśna (klupa) o konstrukcji wykonanej w oparciu o najnowsze technologie produkcji i nowoczesny materiał.</w:t>
      </w:r>
    </w:p>
    <w:p w:rsidR="00F70826" w:rsidRP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70826" w:rsidRP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wykonany z lekkiego aluminium i wytrzymałego tworzywa sztucznego</w:t>
      </w:r>
    </w:p>
    <w:p w:rsidR="00F70826" w:rsidRP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szyna główna wykonana z pustego w środku profilu o wymiarach 20 x 10 mm</w:t>
      </w:r>
    </w:p>
    <w:p w:rsidR="00F70826" w:rsidRP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wyraźna podziałka w milimetrach i centymetrach po obu stronach szyny głównej</w:t>
      </w:r>
    </w:p>
    <w:p w:rsidR="00F70826" w:rsidRP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ramiona wykonane z tworzywa w kolorze pomarańczowym</w:t>
      </w:r>
    </w:p>
    <w:p w:rsidR="00F70826" w:rsidRP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MADE IN SWEDEN!</w:t>
      </w:r>
    </w:p>
    <w:p w:rsid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DŁUGOŚĆ PRZYMIARU: 32cm</w:t>
      </w:r>
    </w:p>
    <w:p w:rsid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70826" w:rsidRDefault="00F70826" w:rsidP="00F70826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116DA1F7" wp14:editId="69300D3C">
            <wp:extent cx="3168650" cy="2410042"/>
            <wp:effectExtent l="0" t="0" r="0" b="952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181097" cy="2419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70826" w:rsidRDefault="00F70826" w:rsidP="00F70826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Poz. 4 – </w:t>
      </w:r>
      <w:r w:rsidRPr="00F70826">
        <w:rPr>
          <w:rFonts w:ascii="Times New Roman" w:hAnsi="Times New Roman" w:cs="Times New Roman"/>
          <w:b/>
          <w:sz w:val="36"/>
          <w:szCs w:val="36"/>
        </w:rPr>
        <w:t>KOLOROWE MAGNESY DO TABLICY OKRĄGŁE MOCNE BIUROWE NA LODÓWKĘ 8 SZT 20MM</w:t>
      </w:r>
      <w:r>
        <w:rPr>
          <w:rFonts w:ascii="Times New Roman" w:hAnsi="Times New Roman" w:cs="Times New Roman"/>
          <w:b/>
          <w:sz w:val="36"/>
          <w:szCs w:val="36"/>
        </w:rPr>
        <w:t>– 2 zestawy</w:t>
      </w:r>
    </w:p>
    <w:p w:rsidR="00F70826" w:rsidRPr="00F70826" w:rsidRDefault="00F70826" w:rsidP="00F70826">
      <w:pPr>
        <w:spacing w:after="0" w:line="240" w:lineRule="auto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KOLOROWE MAGNESY DO TABLICY OKRĄGŁE 8 SZT 20MM</w:t>
      </w:r>
    </w:p>
    <w:p w:rsidR="00F70826" w:rsidRPr="00F70826" w:rsidRDefault="00F70826" w:rsidP="00F70826">
      <w:pPr>
        <w:spacing w:after="0" w:line="240" w:lineRule="auto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 xml:space="preserve">Marka: </w:t>
      </w:r>
      <w:proofErr w:type="spellStart"/>
      <w:r w:rsidRPr="00F70826">
        <w:rPr>
          <w:rFonts w:ascii="Times New Roman" w:hAnsi="Times New Roman" w:cs="Times New Roman"/>
        </w:rPr>
        <w:t>Springos</w:t>
      </w:r>
      <w:proofErr w:type="spellEnd"/>
      <w:r w:rsidRPr="00F70826">
        <w:rPr>
          <w:rFonts w:ascii="Times New Roman" w:hAnsi="Times New Roman" w:cs="Times New Roman"/>
        </w:rPr>
        <w:t>®</w:t>
      </w:r>
    </w:p>
    <w:p w:rsidR="00F70826" w:rsidRPr="00F70826" w:rsidRDefault="00F70826" w:rsidP="00F70826">
      <w:pPr>
        <w:spacing w:after="0" w:line="240" w:lineRule="auto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Liczba sztuk w zestawie: 8</w:t>
      </w:r>
    </w:p>
    <w:p w:rsidR="00F70826" w:rsidRPr="00F70826" w:rsidRDefault="00F70826" w:rsidP="00F70826">
      <w:pPr>
        <w:spacing w:after="0" w:line="240" w:lineRule="auto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Średnica magnesu: 20 mm</w:t>
      </w:r>
    </w:p>
    <w:p w:rsidR="00F70826" w:rsidRPr="00F70826" w:rsidRDefault="00F70826" w:rsidP="00F70826">
      <w:pPr>
        <w:spacing w:after="0" w:line="240" w:lineRule="auto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Kolory: 2x czerwony, 2x zielony, 2x żółty, 2x niebieski</w:t>
      </w:r>
    </w:p>
    <w:p w:rsidR="00F70826" w:rsidRPr="00F70826" w:rsidRDefault="00F70826" w:rsidP="00F70826">
      <w:pPr>
        <w:spacing w:after="0" w:line="240" w:lineRule="auto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Kształt: okrągły</w:t>
      </w:r>
    </w:p>
    <w:p w:rsidR="00F70826" w:rsidRPr="00F70826" w:rsidRDefault="00F70826" w:rsidP="00F70826">
      <w:pPr>
        <w:spacing w:after="0" w:line="240" w:lineRule="auto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Ostrzeżenie: Produkt nieodpowiedni dla dzieci poniżej 3 roku życia</w:t>
      </w:r>
    </w:p>
    <w:p w:rsidR="00F70826" w:rsidRPr="00F70826" w:rsidRDefault="00F70826" w:rsidP="00F70826">
      <w:pPr>
        <w:spacing w:after="0" w:line="240" w:lineRule="auto"/>
        <w:rPr>
          <w:rFonts w:ascii="Times New Roman" w:hAnsi="Times New Roman" w:cs="Times New Roman"/>
        </w:rPr>
      </w:pPr>
      <w:r w:rsidRPr="00F70826">
        <w:rPr>
          <w:rFonts w:ascii="Times New Roman" w:hAnsi="Times New Roman" w:cs="Times New Roman"/>
        </w:rPr>
        <w:t>Kod produktu: MB0010A</w:t>
      </w:r>
    </w:p>
    <w:p w:rsid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70826" w:rsidRDefault="00F70826" w:rsidP="00F70826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Poz. 5 – </w:t>
      </w:r>
      <w:r w:rsidRPr="00F70826">
        <w:rPr>
          <w:rFonts w:ascii="Times New Roman" w:hAnsi="Times New Roman" w:cs="Times New Roman"/>
          <w:b/>
          <w:sz w:val="36"/>
          <w:szCs w:val="36"/>
        </w:rPr>
        <w:t>Tablica TBN układ współrzędnych 85x100 cm</w:t>
      </w:r>
      <w:r>
        <w:rPr>
          <w:rFonts w:ascii="Times New Roman" w:hAnsi="Times New Roman" w:cs="Times New Roman"/>
          <w:b/>
          <w:sz w:val="36"/>
          <w:szCs w:val="36"/>
        </w:rPr>
        <w:t xml:space="preserve"> – 2 sztuki</w:t>
      </w:r>
    </w:p>
    <w:p w:rsidR="00900EDF" w:rsidRDefault="00900EDF" w:rsidP="00900EDF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900EDF" w:rsidRPr="00900EDF" w:rsidRDefault="00900EDF" w:rsidP="00900EDF">
      <w:pPr>
        <w:spacing w:after="0" w:line="240" w:lineRule="auto"/>
        <w:rPr>
          <w:rFonts w:ascii="Times New Roman" w:hAnsi="Times New Roman" w:cs="Times New Roman"/>
        </w:rPr>
      </w:pPr>
      <w:r w:rsidRPr="00900EDF">
        <w:rPr>
          <w:rFonts w:ascii="Times New Roman" w:hAnsi="Times New Roman" w:cs="Times New Roman"/>
        </w:rPr>
        <w:t xml:space="preserve">Tablica biała z układem współrzędnych magnetyczna </w:t>
      </w:r>
      <w:proofErr w:type="spellStart"/>
      <w:r w:rsidRPr="00900EDF">
        <w:rPr>
          <w:rFonts w:ascii="Times New Roman" w:hAnsi="Times New Roman" w:cs="Times New Roman"/>
        </w:rPr>
        <w:t>suchościeralna</w:t>
      </w:r>
      <w:proofErr w:type="spellEnd"/>
      <w:r w:rsidRPr="00900EDF">
        <w:rPr>
          <w:rFonts w:ascii="Times New Roman" w:hAnsi="Times New Roman" w:cs="Times New Roman"/>
        </w:rPr>
        <w:t>:</w:t>
      </w:r>
    </w:p>
    <w:p w:rsidR="00900EDF" w:rsidRPr="00900EDF" w:rsidRDefault="00900EDF" w:rsidP="00900EDF">
      <w:pPr>
        <w:spacing w:after="0" w:line="240" w:lineRule="auto"/>
        <w:rPr>
          <w:rFonts w:ascii="Times New Roman" w:hAnsi="Times New Roman" w:cs="Times New Roman"/>
        </w:rPr>
      </w:pPr>
      <w:r w:rsidRPr="00900EDF">
        <w:rPr>
          <w:rFonts w:ascii="Times New Roman" w:hAnsi="Times New Roman" w:cs="Times New Roman"/>
        </w:rPr>
        <w:t>Nadruk wykonany w technologii uniemożliwiającej jego usunięcie.</w:t>
      </w:r>
    </w:p>
    <w:p w:rsidR="00900EDF" w:rsidRPr="00900EDF" w:rsidRDefault="00900EDF" w:rsidP="00900EDF">
      <w:pPr>
        <w:spacing w:after="0" w:line="240" w:lineRule="auto"/>
        <w:rPr>
          <w:rFonts w:ascii="Times New Roman" w:hAnsi="Times New Roman" w:cs="Times New Roman"/>
        </w:rPr>
      </w:pPr>
      <w:r w:rsidRPr="00900EDF">
        <w:rPr>
          <w:rFonts w:ascii="Times New Roman" w:hAnsi="Times New Roman" w:cs="Times New Roman"/>
        </w:rPr>
        <w:t>Tablica oprawiona w ramę aluminiową anodowaną z plastikowymi narożnikami.</w:t>
      </w:r>
    </w:p>
    <w:p w:rsidR="00900EDF" w:rsidRPr="00900EDF" w:rsidRDefault="00900EDF" w:rsidP="00900EDF">
      <w:pPr>
        <w:spacing w:after="0" w:line="240" w:lineRule="auto"/>
        <w:rPr>
          <w:rFonts w:ascii="Times New Roman" w:hAnsi="Times New Roman" w:cs="Times New Roman"/>
        </w:rPr>
      </w:pPr>
      <w:r w:rsidRPr="00900EDF">
        <w:rPr>
          <w:rFonts w:ascii="Times New Roman" w:hAnsi="Times New Roman" w:cs="Times New Roman"/>
        </w:rPr>
        <w:t xml:space="preserve">Powierzchnia tablicy do pisania markerami </w:t>
      </w:r>
      <w:proofErr w:type="spellStart"/>
      <w:r w:rsidRPr="00900EDF">
        <w:rPr>
          <w:rFonts w:ascii="Times New Roman" w:hAnsi="Times New Roman" w:cs="Times New Roman"/>
        </w:rPr>
        <w:t>suchościeralnymi</w:t>
      </w:r>
      <w:proofErr w:type="spellEnd"/>
      <w:r w:rsidRPr="00900EDF">
        <w:rPr>
          <w:rFonts w:ascii="Times New Roman" w:hAnsi="Times New Roman" w:cs="Times New Roman"/>
        </w:rPr>
        <w:t>.</w:t>
      </w:r>
    </w:p>
    <w:p w:rsidR="00900EDF" w:rsidRPr="00900EDF" w:rsidRDefault="00900EDF" w:rsidP="00900EDF">
      <w:pPr>
        <w:spacing w:after="0" w:line="240" w:lineRule="auto"/>
        <w:rPr>
          <w:rFonts w:ascii="Times New Roman" w:hAnsi="Times New Roman" w:cs="Times New Roman"/>
        </w:rPr>
      </w:pPr>
      <w:r w:rsidRPr="00900EDF">
        <w:rPr>
          <w:rFonts w:ascii="Times New Roman" w:hAnsi="Times New Roman" w:cs="Times New Roman"/>
        </w:rPr>
        <w:t>Możliwość mocowania kartek za pomocą magnesów.</w:t>
      </w:r>
    </w:p>
    <w:p w:rsidR="00900EDF" w:rsidRPr="00900EDF" w:rsidRDefault="00900EDF" w:rsidP="00900EDF">
      <w:pPr>
        <w:spacing w:after="0" w:line="240" w:lineRule="auto"/>
        <w:rPr>
          <w:rFonts w:ascii="Times New Roman" w:hAnsi="Times New Roman" w:cs="Times New Roman"/>
        </w:rPr>
      </w:pPr>
      <w:r w:rsidRPr="00900EDF">
        <w:rPr>
          <w:rFonts w:ascii="Times New Roman" w:hAnsi="Times New Roman" w:cs="Times New Roman"/>
        </w:rPr>
        <w:t>W komplecie zestaw mocujący wraz z instrukcją, oraz półeczka na pisaki.</w:t>
      </w:r>
    </w:p>
    <w:p w:rsidR="00900EDF" w:rsidRDefault="00900EDF" w:rsidP="00900EDF">
      <w:pPr>
        <w:spacing w:after="0" w:line="240" w:lineRule="auto"/>
        <w:rPr>
          <w:rFonts w:ascii="Times New Roman" w:hAnsi="Times New Roman" w:cs="Times New Roman"/>
        </w:rPr>
      </w:pPr>
      <w:r w:rsidRPr="00900EDF">
        <w:rPr>
          <w:rFonts w:ascii="Times New Roman" w:hAnsi="Times New Roman" w:cs="Times New Roman"/>
        </w:rPr>
        <w:t>Tablica zapakowana w skrzynię drewniano kartonową.</w:t>
      </w:r>
    </w:p>
    <w:p w:rsidR="00900EDF" w:rsidRDefault="00900EDF" w:rsidP="00900EDF">
      <w:pPr>
        <w:spacing w:after="0" w:line="240" w:lineRule="auto"/>
        <w:rPr>
          <w:rFonts w:ascii="Times New Roman" w:hAnsi="Times New Roman" w:cs="Times New Roman"/>
        </w:rPr>
      </w:pPr>
    </w:p>
    <w:p w:rsidR="00900EDF" w:rsidRDefault="00900EDF" w:rsidP="00900EDF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F70826" w:rsidRDefault="00F70826" w:rsidP="00F70826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00EDF" w:rsidRDefault="00900EDF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00ED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613DC015" wp14:editId="043A1FC6">
            <wp:extent cx="2944933" cy="3289300"/>
            <wp:effectExtent l="0" t="0" r="8255" b="635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63099" cy="330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7148" w:rsidRPr="00247148">
        <w:rPr>
          <w:rFonts w:ascii="Times New Roman" w:hAnsi="Times New Roman" w:cs="Times New Roman"/>
          <w:noProof/>
          <w:lang w:eastAsia="pl-PL"/>
        </w:rPr>
        <w:t xml:space="preserve"> </w:t>
      </w:r>
      <w:r w:rsidR="00247148" w:rsidRPr="00900ED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0A66968F" wp14:editId="1CAA9ED4">
            <wp:extent cx="2364029" cy="2133600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67819" cy="213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EDF" w:rsidRDefault="00900EDF" w:rsidP="00F70826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00EDF" w:rsidRDefault="00900EDF" w:rsidP="00F70826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00EDF" w:rsidRDefault="00900EDF" w:rsidP="00F70826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00EDF" w:rsidRDefault="00900EDF" w:rsidP="00900EDF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Poz. 6 – </w:t>
      </w:r>
      <w:r w:rsidRPr="00900EDF">
        <w:rPr>
          <w:rFonts w:ascii="Times New Roman" w:hAnsi="Times New Roman" w:cs="Times New Roman"/>
          <w:b/>
          <w:sz w:val="36"/>
          <w:szCs w:val="36"/>
        </w:rPr>
        <w:t xml:space="preserve">Tablica </w:t>
      </w:r>
      <w:proofErr w:type="spellStart"/>
      <w:r w:rsidRPr="00900EDF">
        <w:rPr>
          <w:rFonts w:ascii="Times New Roman" w:hAnsi="Times New Roman" w:cs="Times New Roman"/>
          <w:b/>
          <w:sz w:val="36"/>
          <w:szCs w:val="36"/>
        </w:rPr>
        <w:t>suchościeralna</w:t>
      </w:r>
      <w:proofErr w:type="spellEnd"/>
      <w:r w:rsidRPr="00900EDF">
        <w:rPr>
          <w:rFonts w:ascii="Times New Roman" w:hAnsi="Times New Roman" w:cs="Times New Roman"/>
          <w:b/>
          <w:sz w:val="36"/>
          <w:szCs w:val="36"/>
        </w:rPr>
        <w:t xml:space="preserve"> magnetyczna biała 170x100 cm</w:t>
      </w:r>
      <w:r>
        <w:rPr>
          <w:rFonts w:ascii="Times New Roman" w:hAnsi="Times New Roman" w:cs="Times New Roman"/>
          <w:b/>
          <w:sz w:val="36"/>
          <w:szCs w:val="36"/>
        </w:rPr>
        <w:t xml:space="preserve"> – 3 sztuki</w:t>
      </w:r>
    </w:p>
    <w:p w:rsidR="00900EDF" w:rsidRPr="00900EDF" w:rsidRDefault="00900EDF" w:rsidP="00900EDF">
      <w:pPr>
        <w:jc w:val="both"/>
        <w:rPr>
          <w:rFonts w:ascii="Times New Roman" w:hAnsi="Times New Roman" w:cs="Times New Roman"/>
        </w:rPr>
      </w:pPr>
      <w:r w:rsidRPr="00900EDF">
        <w:rPr>
          <w:rFonts w:ascii="Times New Roman" w:hAnsi="Times New Roman" w:cs="Times New Roman"/>
        </w:rPr>
        <w:t xml:space="preserve">Powierzchnia tablicy wykonana jest z wysokiej jakości stali i została polakierowana na biało. Tusz z markerów </w:t>
      </w:r>
      <w:proofErr w:type="spellStart"/>
      <w:r w:rsidRPr="00900EDF">
        <w:rPr>
          <w:rFonts w:ascii="Times New Roman" w:hAnsi="Times New Roman" w:cs="Times New Roman"/>
        </w:rPr>
        <w:t>suchościeralnych</w:t>
      </w:r>
      <w:proofErr w:type="spellEnd"/>
      <w:r w:rsidRPr="00900EDF">
        <w:rPr>
          <w:rFonts w:ascii="Times New Roman" w:hAnsi="Times New Roman" w:cs="Times New Roman"/>
        </w:rPr>
        <w:t xml:space="preserve"> jest łatwo usuwalny za pomocą gąbki do tablic. Tablica magnetyczna nadaje się zatem do wykonywania notatek, a przy pomocy magnesów można przypiąć do niej pilne dokumenty. W zestawie znajdują się elementy do montażu oraz półka na akcesoria.</w:t>
      </w:r>
    </w:p>
    <w:p w:rsidR="00900EDF" w:rsidRDefault="00900EDF" w:rsidP="00900EDF">
      <w:pPr>
        <w:jc w:val="both"/>
        <w:rPr>
          <w:rFonts w:ascii="Times New Roman" w:hAnsi="Times New Roman" w:cs="Times New Roman"/>
        </w:rPr>
      </w:pPr>
      <w:r w:rsidRPr="00900EDF">
        <w:rPr>
          <w:rFonts w:ascii="Times New Roman" w:hAnsi="Times New Roman" w:cs="Times New Roman"/>
        </w:rPr>
        <w:lastRenderedPageBreak/>
        <w:t>Rama aluminiowa expo wykonana jest z wysokiej jakości blachy, łączona jest przy pomocy plastikowych narożników. Idealnie sprawdzi się w warunkach biurowych, jak również będzie stanowić elegancki i funkcjonalny element wyposażenia domu oraz biura.</w:t>
      </w:r>
    </w:p>
    <w:p w:rsidR="00900EDF" w:rsidRDefault="00900EDF" w:rsidP="00900EDF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900EDF" w:rsidRPr="00900EDF" w:rsidRDefault="00900EDF" w:rsidP="00900EDF">
      <w:pPr>
        <w:jc w:val="both"/>
        <w:rPr>
          <w:rFonts w:ascii="Times New Roman" w:hAnsi="Times New Roman" w:cs="Times New Roman"/>
        </w:rPr>
      </w:pPr>
      <w:r w:rsidRPr="00900ED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62522433" wp14:editId="2925E0EA">
            <wp:extent cx="4051300" cy="3900358"/>
            <wp:effectExtent l="0" t="0" r="6350" b="508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076253" cy="3924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EDF" w:rsidRDefault="00900EDF" w:rsidP="00900EDF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Poz. 7 – </w:t>
      </w:r>
      <w:r w:rsidR="00F03C9F" w:rsidRPr="00F03C9F">
        <w:rPr>
          <w:rFonts w:ascii="Times New Roman" w:hAnsi="Times New Roman" w:cs="Times New Roman"/>
          <w:b/>
          <w:sz w:val="36"/>
          <w:szCs w:val="36"/>
        </w:rPr>
        <w:t>Bryły kolorowe transparentne</w:t>
      </w:r>
      <w:r>
        <w:rPr>
          <w:rFonts w:ascii="Times New Roman" w:hAnsi="Times New Roman" w:cs="Times New Roman"/>
          <w:b/>
          <w:sz w:val="36"/>
          <w:szCs w:val="36"/>
        </w:rPr>
        <w:t xml:space="preserve"> – </w:t>
      </w:r>
      <w:r w:rsidR="00F03C9F">
        <w:rPr>
          <w:rFonts w:ascii="Times New Roman" w:hAnsi="Times New Roman" w:cs="Times New Roman"/>
          <w:b/>
          <w:sz w:val="36"/>
          <w:szCs w:val="36"/>
        </w:rPr>
        <w:t>2</w:t>
      </w: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F03C9F">
        <w:rPr>
          <w:rFonts w:ascii="Times New Roman" w:hAnsi="Times New Roman" w:cs="Times New Roman"/>
          <w:b/>
          <w:sz w:val="36"/>
          <w:szCs w:val="36"/>
        </w:rPr>
        <w:t>zestawy</w:t>
      </w:r>
    </w:p>
    <w:p w:rsidR="00900EDF" w:rsidRDefault="00F03C9F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03C9F">
        <w:rPr>
          <w:rFonts w:ascii="Times New Roman" w:hAnsi="Times New Roman" w:cs="Times New Roman"/>
        </w:rPr>
        <w:t>Zestaw składający się z 14 kolorowych brył z kolorowego tworzywa. Zdejmowana podstawa pozwala napełnić bryły co ułatwia badanie zależności pomiędzy objętością, pojemnością a kształtem.</w:t>
      </w:r>
    </w:p>
    <w:p w:rsidR="00F03C9F" w:rsidRDefault="00F03C9F" w:rsidP="00F70826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03C9F" w:rsidRDefault="00F03C9F" w:rsidP="00F03C9F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F03C9F" w:rsidRDefault="00F03C9F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03C9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6F69C111" wp14:editId="35BE8B9E">
            <wp:extent cx="3399453" cy="1788160"/>
            <wp:effectExtent l="0" t="0" r="0" b="254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410927" cy="179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C9F" w:rsidRDefault="00F03C9F" w:rsidP="00F03C9F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Poz. 8 – </w:t>
      </w:r>
      <w:r w:rsidRPr="00F03C9F">
        <w:rPr>
          <w:rFonts w:ascii="Times New Roman" w:hAnsi="Times New Roman" w:cs="Times New Roman"/>
          <w:b/>
          <w:sz w:val="36"/>
          <w:szCs w:val="36"/>
        </w:rPr>
        <w:t>Ostrosłupy i graniastosłupy prawidłowe</w:t>
      </w:r>
      <w:r>
        <w:rPr>
          <w:rFonts w:ascii="Times New Roman" w:hAnsi="Times New Roman" w:cs="Times New Roman"/>
          <w:b/>
          <w:sz w:val="36"/>
          <w:szCs w:val="36"/>
        </w:rPr>
        <w:t xml:space="preserve"> – 2 zestawy</w:t>
      </w:r>
    </w:p>
    <w:p w:rsidR="00F03C9F" w:rsidRDefault="00F03C9F" w:rsidP="00F70826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03C9F" w:rsidRDefault="00F03C9F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03C9F">
        <w:rPr>
          <w:rFonts w:ascii="Times New Roman" w:hAnsi="Times New Roman" w:cs="Times New Roman"/>
        </w:rPr>
        <w:t>Zestaw ostrosłupów i graniastosłupów prawidłowych składający się z 6 różnych brył o wysokości 18 cm.</w:t>
      </w:r>
    </w:p>
    <w:p w:rsidR="00F03C9F" w:rsidRDefault="00F03C9F" w:rsidP="00F70826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03C9F" w:rsidRDefault="00F03C9F" w:rsidP="00F03C9F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F03C9F" w:rsidRDefault="00F03C9F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03C9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79CF0ABA" wp14:editId="7F366D6D">
            <wp:extent cx="4286848" cy="2686425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286848" cy="268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C9F" w:rsidRDefault="00F03C9F" w:rsidP="00F70826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03C9F" w:rsidRDefault="00F03C9F" w:rsidP="00F03C9F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Poz. 9 – </w:t>
      </w:r>
      <w:r w:rsidRPr="00F03C9F">
        <w:rPr>
          <w:rFonts w:ascii="Times New Roman" w:hAnsi="Times New Roman" w:cs="Times New Roman"/>
          <w:b/>
          <w:sz w:val="36"/>
          <w:szCs w:val="36"/>
        </w:rPr>
        <w:t>Przyrząd do demonstracji powstawania brył obrotowych</w:t>
      </w:r>
      <w:r>
        <w:rPr>
          <w:rFonts w:ascii="Times New Roman" w:hAnsi="Times New Roman" w:cs="Times New Roman"/>
          <w:b/>
          <w:sz w:val="36"/>
          <w:szCs w:val="36"/>
        </w:rPr>
        <w:t xml:space="preserve"> – 1 zestaw</w:t>
      </w:r>
    </w:p>
    <w:p w:rsidR="00F03C9F" w:rsidRDefault="00F03C9F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03C9F">
        <w:rPr>
          <w:rFonts w:ascii="Times New Roman" w:hAnsi="Times New Roman" w:cs="Times New Roman"/>
        </w:rPr>
        <w:t>Przyrząd, który służy do prezentowania powstawania brył obrotowych. Białą ramkę umieszczamy w podstawie i włączamy zasilanie. Ramka kręcąc się tworzy na tle ciemnych ścianek wyraźny obraz bryły. W zestawie znajduje się 16 ramek z tworzywa.</w:t>
      </w:r>
    </w:p>
    <w:p w:rsidR="00F03C9F" w:rsidRDefault="00F03C9F" w:rsidP="00F03C9F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F03C9F" w:rsidRDefault="00F03C9F" w:rsidP="00F70826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03C9F" w:rsidRDefault="00F03C9F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03C9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17410766" wp14:editId="1BBBDDC0">
            <wp:extent cx="2811009" cy="2127250"/>
            <wp:effectExtent l="0" t="0" r="8890" b="635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837157" cy="2147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C9F" w:rsidRDefault="00F03C9F" w:rsidP="00F03C9F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Poz. 10 – </w:t>
      </w:r>
      <w:r w:rsidRPr="00F03C9F">
        <w:rPr>
          <w:rFonts w:ascii="Times New Roman" w:hAnsi="Times New Roman" w:cs="Times New Roman"/>
          <w:b/>
          <w:sz w:val="36"/>
          <w:szCs w:val="36"/>
        </w:rPr>
        <w:t>Bryły składane i siatki</w:t>
      </w:r>
      <w:r>
        <w:rPr>
          <w:rFonts w:ascii="Times New Roman" w:hAnsi="Times New Roman" w:cs="Times New Roman"/>
          <w:b/>
          <w:sz w:val="36"/>
          <w:szCs w:val="36"/>
        </w:rPr>
        <w:t xml:space="preserve"> – 2 zestawy</w:t>
      </w:r>
    </w:p>
    <w:p w:rsidR="00F03C9F" w:rsidRDefault="00F03C9F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03C9F">
        <w:rPr>
          <w:rFonts w:ascii="Times New Roman" w:hAnsi="Times New Roman" w:cs="Times New Roman"/>
        </w:rPr>
        <w:t>Zestaw składający się z 8 kolorowych brył wykonanych z transparentnego plastiku. Komplet zawiera siatki brył, które ułatwiają obliczenie ich powierzchni.</w:t>
      </w:r>
    </w:p>
    <w:p w:rsidR="00F03C9F" w:rsidRDefault="00F03C9F" w:rsidP="00F70826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03C9F" w:rsidRDefault="00F03C9F" w:rsidP="00F03C9F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F03C9F" w:rsidRDefault="00F03C9F" w:rsidP="00F7082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03C9F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3F07554B" wp14:editId="55D48BA6">
            <wp:extent cx="3490708" cy="2918460"/>
            <wp:effectExtent l="0" t="0" r="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495212" cy="2922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C9F" w:rsidRDefault="00F03C9F" w:rsidP="00F70826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03C9F" w:rsidRDefault="00F03C9F" w:rsidP="00F03C9F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Poz. 11 – </w:t>
      </w:r>
      <w:r w:rsidRPr="00F03C9F">
        <w:rPr>
          <w:rFonts w:ascii="Times New Roman" w:hAnsi="Times New Roman" w:cs="Times New Roman"/>
          <w:b/>
          <w:sz w:val="36"/>
          <w:szCs w:val="36"/>
        </w:rPr>
        <w:t xml:space="preserve">ANTYRAMA A0 84,1x118,9 cm, NA PLAKAT </w:t>
      </w:r>
      <w:r>
        <w:rPr>
          <w:rFonts w:ascii="Times New Roman" w:hAnsi="Times New Roman" w:cs="Times New Roman"/>
          <w:b/>
          <w:sz w:val="36"/>
          <w:szCs w:val="36"/>
        </w:rPr>
        <w:t xml:space="preserve"> – 5 sztuk</w:t>
      </w:r>
    </w:p>
    <w:p w:rsidR="00F03C9F" w:rsidRPr="00F03C9F" w:rsidRDefault="00F03C9F" w:rsidP="00F03C9F">
      <w:pPr>
        <w:spacing w:after="0" w:line="240" w:lineRule="auto"/>
        <w:jc w:val="both"/>
        <w:rPr>
          <w:rFonts w:ascii="Times New Roman" w:hAnsi="Times New Roman" w:cs="Times New Roman"/>
        </w:rPr>
      </w:pPr>
      <w:proofErr w:type="spellStart"/>
      <w:r w:rsidRPr="00F03C9F">
        <w:rPr>
          <w:rFonts w:ascii="Times New Roman" w:hAnsi="Times New Roman" w:cs="Times New Roman"/>
        </w:rPr>
        <w:t>Antyrama</w:t>
      </w:r>
      <w:proofErr w:type="spellEnd"/>
      <w:r w:rsidRPr="00F03C9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A0 84,1x118,9cm </w:t>
      </w:r>
      <w:r w:rsidRPr="00F03C9F">
        <w:rPr>
          <w:rFonts w:ascii="Times New Roman" w:hAnsi="Times New Roman" w:cs="Times New Roman"/>
        </w:rPr>
        <w:t>zawiera:</w:t>
      </w:r>
    </w:p>
    <w:p w:rsidR="00F03C9F" w:rsidRPr="00F03C9F" w:rsidRDefault="00F03C9F" w:rsidP="00F03C9F">
      <w:pPr>
        <w:spacing w:after="0" w:line="240" w:lineRule="auto"/>
        <w:jc w:val="both"/>
        <w:rPr>
          <w:rFonts w:ascii="Times New Roman" w:hAnsi="Times New Roman" w:cs="Times New Roman"/>
        </w:rPr>
      </w:pPr>
      <w:proofErr w:type="spellStart"/>
      <w:r w:rsidRPr="00F03C9F">
        <w:rPr>
          <w:rFonts w:ascii="Times New Roman" w:hAnsi="Times New Roman" w:cs="Times New Roman"/>
        </w:rPr>
        <w:t>plexi</w:t>
      </w:r>
      <w:proofErr w:type="spellEnd"/>
      <w:r w:rsidRPr="00F03C9F">
        <w:rPr>
          <w:rFonts w:ascii="Times New Roman" w:hAnsi="Times New Roman" w:cs="Times New Roman"/>
        </w:rPr>
        <w:t xml:space="preserve"> renomowanego europejskiego producenta,</w:t>
      </w:r>
    </w:p>
    <w:p w:rsidR="00F03C9F" w:rsidRPr="00F03C9F" w:rsidRDefault="00F03C9F" w:rsidP="00F03C9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03C9F">
        <w:rPr>
          <w:rFonts w:ascii="Times New Roman" w:hAnsi="Times New Roman" w:cs="Times New Roman"/>
        </w:rPr>
        <w:t>malowaną po bokach na biało płytę HDF o grubości 3 mm.,</w:t>
      </w:r>
    </w:p>
    <w:p w:rsidR="00F03C9F" w:rsidRPr="00F03C9F" w:rsidRDefault="00F03C9F" w:rsidP="00F03C9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03C9F">
        <w:rPr>
          <w:rFonts w:ascii="Times New Roman" w:hAnsi="Times New Roman" w:cs="Times New Roman"/>
        </w:rPr>
        <w:t>zawieszki do mocowania w poziomie i w pionie,</w:t>
      </w:r>
    </w:p>
    <w:p w:rsidR="00F03C9F" w:rsidRDefault="00F03C9F" w:rsidP="00F03C9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03C9F">
        <w:rPr>
          <w:rFonts w:ascii="Times New Roman" w:hAnsi="Times New Roman" w:cs="Times New Roman"/>
        </w:rPr>
        <w:t xml:space="preserve">14 ilość klipsów mocujących, które idealnie dociskają tworzywo </w:t>
      </w:r>
      <w:proofErr w:type="spellStart"/>
      <w:r w:rsidRPr="00F03C9F">
        <w:rPr>
          <w:rFonts w:ascii="Times New Roman" w:hAnsi="Times New Roman" w:cs="Times New Roman"/>
        </w:rPr>
        <w:t>plexi</w:t>
      </w:r>
      <w:proofErr w:type="spellEnd"/>
      <w:r w:rsidRPr="00F03C9F">
        <w:rPr>
          <w:rFonts w:ascii="Times New Roman" w:hAnsi="Times New Roman" w:cs="Times New Roman"/>
        </w:rPr>
        <w:t xml:space="preserve"> do płyty HDF</w:t>
      </w:r>
    </w:p>
    <w:p w:rsidR="00247148" w:rsidRDefault="00247148" w:rsidP="00F03C9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247148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0ECCC237" wp14:editId="4755035B">
            <wp:extent cx="1498249" cy="2151795"/>
            <wp:effectExtent l="0" t="0" r="6985" b="1270"/>
            <wp:docPr id="69" name="Obraz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510957" cy="2170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C9F" w:rsidRDefault="00F03C9F" w:rsidP="00F03C9F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Poz. 12 – </w:t>
      </w:r>
      <w:r w:rsidRPr="00F03C9F">
        <w:rPr>
          <w:rFonts w:ascii="Times New Roman" w:hAnsi="Times New Roman" w:cs="Times New Roman"/>
          <w:b/>
          <w:sz w:val="36"/>
          <w:szCs w:val="36"/>
        </w:rPr>
        <w:t xml:space="preserve">Dziurkacz kombinerki otwór średnica 3mm </w:t>
      </w:r>
      <w:r>
        <w:rPr>
          <w:rFonts w:ascii="Times New Roman" w:hAnsi="Times New Roman" w:cs="Times New Roman"/>
          <w:b/>
          <w:sz w:val="36"/>
          <w:szCs w:val="36"/>
        </w:rPr>
        <w:t xml:space="preserve"> – </w:t>
      </w:r>
      <w:r w:rsidR="009A2574">
        <w:rPr>
          <w:rFonts w:ascii="Times New Roman" w:hAnsi="Times New Roman" w:cs="Times New Roman"/>
          <w:b/>
          <w:sz w:val="36"/>
          <w:szCs w:val="36"/>
        </w:rPr>
        <w:t>1</w:t>
      </w:r>
      <w:r>
        <w:rPr>
          <w:rFonts w:ascii="Times New Roman" w:hAnsi="Times New Roman" w:cs="Times New Roman"/>
          <w:b/>
          <w:sz w:val="36"/>
          <w:szCs w:val="36"/>
        </w:rPr>
        <w:t xml:space="preserve"> sztuk</w:t>
      </w:r>
      <w:r w:rsidR="009A2574">
        <w:rPr>
          <w:rFonts w:ascii="Times New Roman" w:hAnsi="Times New Roman" w:cs="Times New Roman"/>
          <w:b/>
          <w:sz w:val="36"/>
          <w:szCs w:val="36"/>
        </w:rPr>
        <w:t>a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t>Dziurkacz kombinerki średnica otworu 3mm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t xml:space="preserve">Urządzenie do dziurkowania </w:t>
      </w:r>
      <w:proofErr w:type="spellStart"/>
      <w:r w:rsidRPr="009A2574">
        <w:rPr>
          <w:rFonts w:ascii="Times New Roman" w:hAnsi="Times New Roman" w:cs="Times New Roman"/>
        </w:rPr>
        <w:t>np</w:t>
      </w:r>
      <w:proofErr w:type="spellEnd"/>
      <w:r w:rsidRPr="009A2574">
        <w:rPr>
          <w:rFonts w:ascii="Times New Roman" w:hAnsi="Times New Roman" w:cs="Times New Roman"/>
        </w:rPr>
        <w:t xml:space="preserve"> zawieszek, robienia konfetti itp.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t>Stalowa głowica pozwala na wycinanie wzorów w papierze, plastiku, skórze, filcu oraz cienkim metalu.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03C9F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t>Kombinerki posiadają gumowy uchwyt oraz pojemnik na konfetti.</w:t>
      </w:r>
    </w:p>
    <w:p w:rsid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A2574" w:rsidRDefault="009A2574" w:rsidP="009A2574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1FE873BC" wp14:editId="021F24C0">
            <wp:extent cx="1668780" cy="3807852"/>
            <wp:effectExtent l="0" t="0" r="7620" b="254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673334" cy="3818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A2574" w:rsidRDefault="009A2574" w:rsidP="009A2574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Poz. 13 – </w:t>
      </w:r>
      <w:proofErr w:type="spellStart"/>
      <w:r w:rsidRPr="009A2574">
        <w:rPr>
          <w:rFonts w:ascii="Times New Roman" w:hAnsi="Times New Roman" w:cs="Times New Roman"/>
          <w:b/>
          <w:sz w:val="36"/>
          <w:szCs w:val="36"/>
        </w:rPr>
        <w:t>Leniar</w:t>
      </w:r>
      <w:proofErr w:type="spellEnd"/>
      <w:r w:rsidRPr="009A2574">
        <w:rPr>
          <w:rFonts w:ascii="Times New Roman" w:hAnsi="Times New Roman" w:cs="Times New Roman"/>
          <w:b/>
          <w:sz w:val="36"/>
          <w:szCs w:val="36"/>
        </w:rPr>
        <w:t xml:space="preserve"> S2 Linijka aluminiowa do cięcia 30cm</w:t>
      </w:r>
      <w:r w:rsidRPr="00F03C9F"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 xml:space="preserve"> – 1 sztuka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proofErr w:type="spellStart"/>
      <w:r w:rsidRPr="009A2574">
        <w:rPr>
          <w:rFonts w:ascii="Times New Roman" w:hAnsi="Times New Roman" w:cs="Times New Roman"/>
        </w:rPr>
        <w:t>Leniar</w:t>
      </w:r>
      <w:proofErr w:type="spellEnd"/>
      <w:r w:rsidRPr="009A2574">
        <w:rPr>
          <w:rFonts w:ascii="Times New Roman" w:hAnsi="Times New Roman" w:cs="Times New Roman"/>
        </w:rPr>
        <w:t xml:space="preserve"> Linijka do cięcia 30cm Metal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L</w:t>
      </w:r>
      <w:r w:rsidRPr="009A2574">
        <w:rPr>
          <w:rFonts w:ascii="Times New Roman" w:hAnsi="Times New Roman" w:cs="Times New Roman"/>
        </w:rPr>
        <w:t>eniar</w:t>
      </w:r>
      <w:proofErr w:type="spellEnd"/>
      <w:r w:rsidRPr="009A2574">
        <w:rPr>
          <w:rFonts w:ascii="Times New Roman" w:hAnsi="Times New Roman" w:cs="Times New Roman"/>
        </w:rPr>
        <w:t xml:space="preserve"> Linijka do cięcia S2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t>wykonana z anodowanego aluminium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t>dwie wkładki przeciwpoślizgowe pod spodem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t>stalowe okucie jednej krawędzi; okucie pomagające w precyzyjnym cięciu nożem i zapobiegające niszczeniu linijki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lastRenderedPageBreak/>
        <w:t>podcięcie krawędzi przystosowane do kreślenia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t>wkładki gumowe poprawiające stabilność przy przyciskaniu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t>podziałka co 1mm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t>długość: 30 cm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t>szerokość: 7,3 mm (rys przekroju)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t>szerokość: 41 mm</w:t>
      </w:r>
    </w:p>
    <w:p w:rsid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t>opakowanie: etui z tworzywa</w:t>
      </w:r>
    </w:p>
    <w:p w:rsid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A2574" w:rsidRDefault="009A2574" w:rsidP="009A2574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3776861D" wp14:editId="7981BFC8">
            <wp:extent cx="3345574" cy="3008566"/>
            <wp:effectExtent l="0" t="0" r="7620" b="1905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355058" cy="301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A2574" w:rsidRDefault="009A2574" w:rsidP="009A2574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Poz. 14 – </w:t>
      </w:r>
      <w:proofErr w:type="spellStart"/>
      <w:r w:rsidRPr="009A2574">
        <w:rPr>
          <w:rFonts w:ascii="Times New Roman" w:hAnsi="Times New Roman" w:cs="Times New Roman"/>
          <w:b/>
          <w:sz w:val="36"/>
          <w:szCs w:val="36"/>
        </w:rPr>
        <w:t>Leniar</w:t>
      </w:r>
      <w:proofErr w:type="spellEnd"/>
      <w:r w:rsidRPr="009A2574">
        <w:rPr>
          <w:rFonts w:ascii="Times New Roman" w:hAnsi="Times New Roman" w:cs="Times New Roman"/>
          <w:b/>
          <w:sz w:val="36"/>
          <w:szCs w:val="36"/>
        </w:rPr>
        <w:t xml:space="preserve"> Linijka do cięcia 50cm Metal</w:t>
      </w:r>
      <w:r w:rsidRPr="00F03C9F"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 xml:space="preserve"> – 1 sztuka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proofErr w:type="spellStart"/>
      <w:r w:rsidRPr="009A2574">
        <w:rPr>
          <w:rFonts w:ascii="Times New Roman" w:hAnsi="Times New Roman" w:cs="Times New Roman"/>
        </w:rPr>
        <w:t>Leniar</w:t>
      </w:r>
      <w:proofErr w:type="spellEnd"/>
      <w:r w:rsidRPr="009A2574">
        <w:rPr>
          <w:rFonts w:ascii="Times New Roman" w:hAnsi="Times New Roman" w:cs="Times New Roman"/>
        </w:rPr>
        <w:t xml:space="preserve"> Linijka do cięcia S2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t>wykonana z anodowanego aluminium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t>dwie wkładki przeciwpoślizgowe pod spodem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t>stalowe okucie jednej krawędzi; okucie pomagające w precyzyjnym cięciu nożem i zapobiegające niszczeniu linijki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t>podcięcie krawędzi przystosowane do kreślenia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t>wkładki gumowe poprawiające stabilność przy przyciskaniu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t>podziałka co 1mm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t>długość: 50 cm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t>szerokość: 7,3 mm (rys przekroju)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t>szerokość: 41 mm</w:t>
      </w:r>
    </w:p>
    <w:p w:rsid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t>opakowanie: etui z tworzywa</w:t>
      </w:r>
    </w:p>
    <w:p w:rsid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A2574" w:rsidRDefault="009A2574" w:rsidP="009A2574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 wp14:anchorId="282240F4" wp14:editId="23FCD14C">
            <wp:extent cx="2978150" cy="2869541"/>
            <wp:effectExtent l="0" t="0" r="0" b="762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000949" cy="2891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1C342B24" wp14:editId="5F04E83B">
            <wp:extent cx="3330694" cy="1283970"/>
            <wp:effectExtent l="0" t="0" r="3175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337968" cy="1286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A2574" w:rsidRDefault="009A2574" w:rsidP="009A2574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Poz. 15 – </w:t>
      </w:r>
      <w:r w:rsidRPr="009A2574">
        <w:rPr>
          <w:rFonts w:ascii="Times New Roman" w:hAnsi="Times New Roman" w:cs="Times New Roman"/>
          <w:b/>
          <w:sz w:val="36"/>
          <w:szCs w:val="36"/>
        </w:rPr>
        <w:t>Ramka na zdjęcia 30x45 ramki rama foto czarna</w:t>
      </w:r>
      <w:r w:rsidRPr="00F03C9F"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 xml:space="preserve"> – 6 sztuk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Times New Roman" w:hAnsi="Times New Roman" w:cs="Times New Roman"/>
        </w:rPr>
        <w:t>Czarna ramka na zdjęcia 30x45 cm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Segoe UI Symbol" w:hAnsi="Segoe UI Symbol" w:cs="Segoe UI Symbol"/>
        </w:rPr>
        <w:t>✅</w:t>
      </w:r>
      <w:r w:rsidRPr="009A2574">
        <w:rPr>
          <w:rFonts w:ascii="Times New Roman" w:hAnsi="Times New Roman" w:cs="Times New Roman"/>
        </w:rPr>
        <w:t xml:space="preserve"> Kolor: czarny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Segoe UI Symbol" w:hAnsi="Segoe UI Symbol" w:cs="Segoe UI Symbol"/>
        </w:rPr>
        <w:t>✅</w:t>
      </w:r>
      <w:r w:rsidRPr="009A2574">
        <w:rPr>
          <w:rFonts w:ascii="Times New Roman" w:hAnsi="Times New Roman" w:cs="Times New Roman"/>
        </w:rPr>
        <w:t xml:space="preserve"> Wymiary wewnętrzne ramy: 30 cm x 45 cm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Segoe UI Symbol" w:hAnsi="Segoe UI Symbol" w:cs="Segoe UI Symbol"/>
        </w:rPr>
        <w:t>✅</w:t>
      </w:r>
      <w:r w:rsidRPr="009A2574">
        <w:rPr>
          <w:rFonts w:ascii="Times New Roman" w:hAnsi="Times New Roman" w:cs="Times New Roman"/>
        </w:rPr>
        <w:t xml:space="preserve"> Wymiary zewnętrzne ramy: 32 cm x 47 cm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Segoe UI Symbol" w:hAnsi="Segoe UI Symbol" w:cs="Segoe UI Symbol"/>
        </w:rPr>
        <w:t>✅</w:t>
      </w:r>
      <w:r w:rsidRPr="009A2574">
        <w:rPr>
          <w:rFonts w:ascii="Times New Roman" w:hAnsi="Times New Roman" w:cs="Times New Roman"/>
        </w:rPr>
        <w:t xml:space="preserve"> Wymiary profilu: 1,3 cm x 1,8 cm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Segoe UI Symbol" w:hAnsi="Segoe UI Symbol" w:cs="Segoe UI Symbol"/>
        </w:rPr>
        <w:t>✅</w:t>
      </w:r>
      <w:r w:rsidRPr="009A2574">
        <w:rPr>
          <w:rFonts w:ascii="Times New Roman" w:hAnsi="Times New Roman" w:cs="Times New Roman"/>
        </w:rPr>
        <w:t xml:space="preserve"> Materiał: MDF, </w:t>
      </w:r>
      <w:proofErr w:type="spellStart"/>
      <w:r w:rsidRPr="009A2574">
        <w:rPr>
          <w:rFonts w:ascii="Times New Roman" w:hAnsi="Times New Roman" w:cs="Times New Roman"/>
        </w:rPr>
        <w:t>plexi</w:t>
      </w:r>
      <w:proofErr w:type="spellEnd"/>
      <w:r w:rsidRPr="009A2574">
        <w:rPr>
          <w:rFonts w:ascii="Times New Roman" w:hAnsi="Times New Roman" w:cs="Times New Roman"/>
        </w:rPr>
        <w:t>, płyta HDF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Segoe UI Symbol" w:hAnsi="Segoe UI Symbol" w:cs="Segoe UI Symbol"/>
        </w:rPr>
        <w:t>✅</w:t>
      </w:r>
      <w:r w:rsidRPr="009A2574">
        <w:rPr>
          <w:rFonts w:ascii="Times New Roman" w:hAnsi="Times New Roman" w:cs="Times New Roman"/>
        </w:rPr>
        <w:t xml:space="preserve"> Folia ochronna: po obu stronach pleksi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Segoe UI Symbol" w:hAnsi="Segoe UI Symbol" w:cs="Segoe UI Symbol"/>
        </w:rPr>
        <w:t>✅</w:t>
      </w:r>
      <w:r w:rsidRPr="009A2574">
        <w:rPr>
          <w:rFonts w:ascii="Times New Roman" w:hAnsi="Times New Roman" w:cs="Times New Roman"/>
        </w:rPr>
        <w:t xml:space="preserve"> Grubość pleksi: 1 mm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Segoe UI Symbol" w:hAnsi="Segoe UI Symbol" w:cs="Segoe UI Symbol"/>
        </w:rPr>
        <w:t>✅</w:t>
      </w:r>
      <w:r w:rsidRPr="009A2574">
        <w:rPr>
          <w:rFonts w:ascii="Times New Roman" w:hAnsi="Times New Roman" w:cs="Times New Roman"/>
        </w:rPr>
        <w:t xml:space="preserve"> Grubość płyty HDF: 3 mm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Segoe UI Symbol" w:hAnsi="Segoe UI Symbol" w:cs="Segoe UI Symbol"/>
        </w:rPr>
        <w:t>✅</w:t>
      </w:r>
      <w:r w:rsidRPr="009A2574">
        <w:rPr>
          <w:rFonts w:ascii="Times New Roman" w:hAnsi="Times New Roman" w:cs="Times New Roman"/>
        </w:rPr>
        <w:t xml:space="preserve"> Kształt ramy: prostokątna</w:t>
      </w:r>
    </w:p>
    <w:p w:rsidR="009A2574" w:rsidRP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Segoe UI Symbol" w:hAnsi="Segoe UI Symbol" w:cs="Segoe UI Symbol"/>
        </w:rPr>
        <w:t>✅</w:t>
      </w:r>
      <w:r w:rsidRPr="009A2574">
        <w:rPr>
          <w:rFonts w:ascii="Times New Roman" w:hAnsi="Times New Roman" w:cs="Times New Roman"/>
        </w:rPr>
        <w:t xml:space="preserve"> Montaż plakatu: klipsy (bez narzędzi)</w:t>
      </w:r>
    </w:p>
    <w:p w:rsidR="009A2574" w:rsidRDefault="009A2574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2574">
        <w:rPr>
          <w:rFonts w:ascii="Segoe UI Symbol" w:hAnsi="Segoe UI Symbol" w:cs="Segoe UI Symbol"/>
        </w:rPr>
        <w:t>✅</w:t>
      </w:r>
      <w:r w:rsidR="0036271A">
        <w:rPr>
          <w:rFonts w:ascii="Segoe UI Symbol" w:hAnsi="Segoe UI Symbol" w:cs="Segoe UI Symbol"/>
        </w:rPr>
        <w:t xml:space="preserve"> </w:t>
      </w:r>
      <w:r w:rsidRPr="009A2574">
        <w:rPr>
          <w:rFonts w:ascii="Times New Roman" w:hAnsi="Times New Roman" w:cs="Times New Roman"/>
        </w:rPr>
        <w:t>Sposób wieszania: pionowo, poziomo</w:t>
      </w:r>
    </w:p>
    <w:p w:rsidR="0036271A" w:rsidRDefault="0036271A" w:rsidP="009A257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6271A" w:rsidRDefault="0036271A" w:rsidP="009A257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6271A" w:rsidRDefault="0036271A" w:rsidP="009A257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6271A" w:rsidRDefault="0036271A" w:rsidP="0036271A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lastRenderedPageBreak/>
        <w:t>Zdjęcie poglądowe:</w:t>
      </w:r>
    </w:p>
    <w:p w:rsidR="0036271A" w:rsidRDefault="0036271A" w:rsidP="009A257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6271A" w:rsidRDefault="0036271A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6271A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33199E98" wp14:editId="50A095EA">
            <wp:extent cx="5760720" cy="1451610"/>
            <wp:effectExtent l="0" t="0" r="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5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71A" w:rsidRDefault="0036271A" w:rsidP="009A257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6271A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4FF87124" wp14:editId="2E0BBF4F">
            <wp:extent cx="4739640" cy="3913919"/>
            <wp:effectExtent l="0" t="0" r="381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744793" cy="3918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71A" w:rsidRDefault="0036271A" w:rsidP="009A257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6271A" w:rsidRDefault="0036271A" w:rsidP="0036271A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Poz. 16 – </w:t>
      </w:r>
      <w:r w:rsidRPr="0036271A">
        <w:rPr>
          <w:rFonts w:ascii="Times New Roman" w:hAnsi="Times New Roman" w:cs="Times New Roman"/>
          <w:b/>
          <w:sz w:val="36"/>
          <w:szCs w:val="36"/>
        </w:rPr>
        <w:t>Ramka 50x70 ramki na zdjęcia B2 czarna rama</w:t>
      </w:r>
      <w:r w:rsidRPr="00F03C9F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18621E">
        <w:rPr>
          <w:rFonts w:ascii="Times New Roman" w:hAnsi="Times New Roman" w:cs="Times New Roman"/>
          <w:b/>
          <w:sz w:val="36"/>
          <w:szCs w:val="36"/>
        </w:rPr>
        <w:t xml:space="preserve"> – 7</w:t>
      </w:r>
      <w:r>
        <w:rPr>
          <w:rFonts w:ascii="Times New Roman" w:hAnsi="Times New Roman" w:cs="Times New Roman"/>
          <w:b/>
          <w:sz w:val="36"/>
          <w:szCs w:val="36"/>
        </w:rPr>
        <w:t xml:space="preserve"> sztuki</w:t>
      </w:r>
    </w:p>
    <w:p w:rsidR="0036271A" w:rsidRDefault="0036271A" w:rsidP="009A2574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6271A" w:rsidRPr="0036271A" w:rsidRDefault="0036271A" w:rsidP="0036271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6271A">
        <w:rPr>
          <w:rFonts w:ascii="Times New Roman" w:hAnsi="Times New Roman" w:cs="Times New Roman"/>
        </w:rPr>
        <w:t>Czarna ramka na zdjęcia B2 50x70 cm</w:t>
      </w:r>
    </w:p>
    <w:p w:rsidR="0036271A" w:rsidRPr="0036271A" w:rsidRDefault="0036271A" w:rsidP="0036271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6271A">
        <w:rPr>
          <w:rFonts w:ascii="Segoe UI Symbol" w:hAnsi="Segoe UI Symbol" w:cs="Segoe UI Symbol"/>
        </w:rPr>
        <w:t>✅</w:t>
      </w:r>
      <w:r w:rsidRPr="0036271A">
        <w:rPr>
          <w:rFonts w:ascii="Times New Roman" w:hAnsi="Times New Roman" w:cs="Times New Roman"/>
        </w:rPr>
        <w:t xml:space="preserve"> Kolor: czarny</w:t>
      </w:r>
    </w:p>
    <w:p w:rsidR="0036271A" w:rsidRPr="0036271A" w:rsidRDefault="0036271A" w:rsidP="0036271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6271A">
        <w:rPr>
          <w:rFonts w:ascii="Segoe UI Symbol" w:hAnsi="Segoe UI Symbol" w:cs="Segoe UI Symbol"/>
        </w:rPr>
        <w:t>✅</w:t>
      </w:r>
      <w:r w:rsidRPr="0036271A">
        <w:rPr>
          <w:rFonts w:ascii="Times New Roman" w:hAnsi="Times New Roman" w:cs="Times New Roman"/>
        </w:rPr>
        <w:t xml:space="preserve"> Wymiary wewnętrzne ramy: 50 cm x 70 cm</w:t>
      </w:r>
    </w:p>
    <w:p w:rsidR="0036271A" w:rsidRPr="0036271A" w:rsidRDefault="0036271A" w:rsidP="0036271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6271A">
        <w:rPr>
          <w:rFonts w:ascii="Segoe UI Symbol" w:hAnsi="Segoe UI Symbol" w:cs="Segoe UI Symbol"/>
        </w:rPr>
        <w:t>✅</w:t>
      </w:r>
      <w:r w:rsidRPr="0036271A">
        <w:rPr>
          <w:rFonts w:ascii="Times New Roman" w:hAnsi="Times New Roman" w:cs="Times New Roman"/>
        </w:rPr>
        <w:t xml:space="preserve"> Wymiary zewnętrzne ramy: 52 cm x 72 cm</w:t>
      </w:r>
    </w:p>
    <w:p w:rsidR="0036271A" w:rsidRPr="0036271A" w:rsidRDefault="0036271A" w:rsidP="0036271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6271A">
        <w:rPr>
          <w:rFonts w:ascii="Segoe UI Symbol" w:hAnsi="Segoe UI Symbol" w:cs="Segoe UI Symbol"/>
        </w:rPr>
        <w:t>✅</w:t>
      </w:r>
      <w:r w:rsidRPr="0036271A">
        <w:rPr>
          <w:rFonts w:ascii="Times New Roman" w:hAnsi="Times New Roman" w:cs="Times New Roman"/>
        </w:rPr>
        <w:t xml:space="preserve"> Wymiary profilu: 1,3 cm x 1,8 cm</w:t>
      </w:r>
    </w:p>
    <w:p w:rsidR="0036271A" w:rsidRPr="0036271A" w:rsidRDefault="0036271A" w:rsidP="0036271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6271A">
        <w:rPr>
          <w:rFonts w:ascii="Segoe UI Symbol" w:hAnsi="Segoe UI Symbol" w:cs="Segoe UI Symbol"/>
        </w:rPr>
        <w:t>✅</w:t>
      </w:r>
      <w:r w:rsidRPr="0036271A">
        <w:rPr>
          <w:rFonts w:ascii="Times New Roman" w:hAnsi="Times New Roman" w:cs="Times New Roman"/>
        </w:rPr>
        <w:t xml:space="preserve"> Materiał: MDF, </w:t>
      </w:r>
      <w:proofErr w:type="spellStart"/>
      <w:r w:rsidRPr="0036271A">
        <w:rPr>
          <w:rFonts w:ascii="Times New Roman" w:hAnsi="Times New Roman" w:cs="Times New Roman"/>
        </w:rPr>
        <w:t>plexi</w:t>
      </w:r>
      <w:proofErr w:type="spellEnd"/>
      <w:r w:rsidRPr="0036271A">
        <w:rPr>
          <w:rFonts w:ascii="Times New Roman" w:hAnsi="Times New Roman" w:cs="Times New Roman"/>
        </w:rPr>
        <w:t>, płyta HDF</w:t>
      </w:r>
    </w:p>
    <w:p w:rsidR="0036271A" w:rsidRPr="0036271A" w:rsidRDefault="0036271A" w:rsidP="0036271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6271A">
        <w:rPr>
          <w:rFonts w:ascii="Segoe UI Symbol" w:hAnsi="Segoe UI Symbol" w:cs="Segoe UI Symbol"/>
        </w:rPr>
        <w:lastRenderedPageBreak/>
        <w:t>✅</w:t>
      </w:r>
      <w:r w:rsidRPr="0036271A">
        <w:rPr>
          <w:rFonts w:ascii="Times New Roman" w:hAnsi="Times New Roman" w:cs="Times New Roman"/>
        </w:rPr>
        <w:t xml:space="preserve"> Folia ochronna: po obu stronach pleksi</w:t>
      </w:r>
    </w:p>
    <w:p w:rsidR="0036271A" w:rsidRPr="0036271A" w:rsidRDefault="0036271A" w:rsidP="0036271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6271A">
        <w:rPr>
          <w:rFonts w:ascii="Segoe UI Symbol" w:hAnsi="Segoe UI Symbol" w:cs="Segoe UI Symbol"/>
        </w:rPr>
        <w:t>✅</w:t>
      </w:r>
      <w:r w:rsidRPr="0036271A">
        <w:rPr>
          <w:rFonts w:ascii="Times New Roman" w:hAnsi="Times New Roman" w:cs="Times New Roman"/>
        </w:rPr>
        <w:t xml:space="preserve"> Grubość pleksi: 1 mm</w:t>
      </w:r>
    </w:p>
    <w:p w:rsidR="0036271A" w:rsidRPr="0036271A" w:rsidRDefault="0036271A" w:rsidP="0036271A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6271A" w:rsidRPr="0036271A" w:rsidRDefault="0036271A" w:rsidP="0036271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6271A">
        <w:rPr>
          <w:rFonts w:ascii="Segoe UI Symbol" w:hAnsi="Segoe UI Symbol" w:cs="Segoe UI Symbol"/>
        </w:rPr>
        <w:t>✅</w:t>
      </w:r>
      <w:r w:rsidRPr="0036271A">
        <w:rPr>
          <w:rFonts w:ascii="Times New Roman" w:hAnsi="Times New Roman" w:cs="Times New Roman"/>
        </w:rPr>
        <w:t xml:space="preserve"> Grubość płyty HDF: 3 mm</w:t>
      </w:r>
    </w:p>
    <w:p w:rsidR="0036271A" w:rsidRPr="0036271A" w:rsidRDefault="0036271A" w:rsidP="0036271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6271A">
        <w:rPr>
          <w:rFonts w:ascii="Segoe UI Symbol" w:hAnsi="Segoe UI Symbol" w:cs="Segoe UI Symbol"/>
        </w:rPr>
        <w:t>✅</w:t>
      </w:r>
      <w:r w:rsidRPr="0036271A">
        <w:rPr>
          <w:rFonts w:ascii="Times New Roman" w:hAnsi="Times New Roman" w:cs="Times New Roman"/>
        </w:rPr>
        <w:t xml:space="preserve"> Kształt ramy: prostokątna</w:t>
      </w:r>
    </w:p>
    <w:p w:rsidR="0036271A" w:rsidRPr="0036271A" w:rsidRDefault="0036271A" w:rsidP="0036271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6271A">
        <w:rPr>
          <w:rFonts w:ascii="Segoe UI Symbol" w:hAnsi="Segoe UI Symbol" w:cs="Segoe UI Symbol"/>
        </w:rPr>
        <w:t>✅</w:t>
      </w:r>
      <w:r w:rsidRPr="0036271A">
        <w:rPr>
          <w:rFonts w:ascii="Times New Roman" w:hAnsi="Times New Roman" w:cs="Times New Roman"/>
        </w:rPr>
        <w:t xml:space="preserve"> Montaż plakatu: klipsy, śrubokręt</w:t>
      </w:r>
    </w:p>
    <w:p w:rsidR="0036271A" w:rsidRDefault="0036271A" w:rsidP="0036271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6271A">
        <w:rPr>
          <w:rFonts w:ascii="Segoe UI Symbol" w:hAnsi="Segoe UI Symbol" w:cs="Segoe UI Symbol"/>
        </w:rPr>
        <w:t>✅</w:t>
      </w:r>
      <w:r w:rsidRPr="0036271A">
        <w:rPr>
          <w:rFonts w:ascii="Times New Roman" w:hAnsi="Times New Roman" w:cs="Times New Roman"/>
        </w:rPr>
        <w:t xml:space="preserve"> Sposób wieszania: pionowo, poziomo</w:t>
      </w:r>
    </w:p>
    <w:p w:rsidR="0036271A" w:rsidRDefault="0036271A" w:rsidP="0036271A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6271A" w:rsidRDefault="0036271A" w:rsidP="0036271A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6271A" w:rsidRDefault="0036271A" w:rsidP="0036271A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36271A" w:rsidRDefault="0036271A" w:rsidP="0036271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6271A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07B79F87" wp14:editId="6269311D">
            <wp:extent cx="5760720" cy="1612265"/>
            <wp:effectExtent l="0" t="0" r="0" b="6985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1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71A" w:rsidRDefault="0036271A" w:rsidP="0036271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6271A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30D7F8E2" wp14:editId="705B851B">
            <wp:extent cx="4058277" cy="3425726"/>
            <wp:effectExtent l="0" t="0" r="0" b="381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067895" cy="343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71A" w:rsidRDefault="0036271A" w:rsidP="0036271A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6271A" w:rsidRDefault="0036271A" w:rsidP="0036271A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6271A" w:rsidRDefault="0036271A" w:rsidP="0036271A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4500EB" w:rsidRDefault="004500EB" w:rsidP="004500EB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Poz. 17 – </w:t>
      </w:r>
      <w:r w:rsidRPr="004500EB">
        <w:rPr>
          <w:rFonts w:ascii="Times New Roman" w:hAnsi="Times New Roman" w:cs="Times New Roman"/>
          <w:b/>
          <w:sz w:val="36"/>
          <w:szCs w:val="36"/>
        </w:rPr>
        <w:t xml:space="preserve">Folia Do Laminowania W Rolce </w:t>
      </w:r>
      <w:proofErr w:type="spellStart"/>
      <w:r w:rsidRPr="004500EB">
        <w:rPr>
          <w:rFonts w:ascii="Times New Roman" w:hAnsi="Times New Roman" w:cs="Times New Roman"/>
          <w:b/>
          <w:sz w:val="36"/>
          <w:szCs w:val="36"/>
        </w:rPr>
        <w:t>Gbc</w:t>
      </w:r>
      <w:proofErr w:type="spellEnd"/>
      <w:r w:rsidRPr="004500EB">
        <w:rPr>
          <w:rFonts w:ascii="Times New Roman" w:hAnsi="Times New Roman" w:cs="Times New Roman"/>
          <w:b/>
          <w:sz w:val="36"/>
          <w:szCs w:val="36"/>
        </w:rPr>
        <w:t xml:space="preserve"> </w:t>
      </w:r>
      <w:proofErr w:type="spellStart"/>
      <w:r w:rsidRPr="004500EB">
        <w:rPr>
          <w:rFonts w:ascii="Times New Roman" w:hAnsi="Times New Roman" w:cs="Times New Roman"/>
          <w:b/>
          <w:sz w:val="36"/>
          <w:szCs w:val="36"/>
        </w:rPr>
        <w:t>Ezload</w:t>
      </w:r>
      <w:proofErr w:type="spellEnd"/>
      <w:r w:rsidRPr="004500EB">
        <w:rPr>
          <w:rFonts w:ascii="Times New Roman" w:hAnsi="Times New Roman" w:cs="Times New Roman"/>
          <w:b/>
          <w:sz w:val="36"/>
          <w:szCs w:val="36"/>
        </w:rPr>
        <w:t xml:space="preserve"> A4 2X75 </w:t>
      </w:r>
      <w:proofErr w:type="spellStart"/>
      <w:r w:rsidRPr="004500EB">
        <w:rPr>
          <w:rFonts w:ascii="Times New Roman" w:hAnsi="Times New Roman" w:cs="Times New Roman"/>
          <w:b/>
          <w:sz w:val="36"/>
          <w:szCs w:val="36"/>
        </w:rPr>
        <w:t>mikr</w:t>
      </w:r>
      <w:proofErr w:type="spellEnd"/>
      <w:r w:rsidRPr="004500EB">
        <w:rPr>
          <w:rFonts w:ascii="Times New Roman" w:hAnsi="Times New Roman" w:cs="Times New Roman"/>
          <w:b/>
          <w:sz w:val="36"/>
          <w:szCs w:val="36"/>
        </w:rPr>
        <w:t xml:space="preserve">. Błyszcząca </w:t>
      </w:r>
      <w:r>
        <w:rPr>
          <w:rFonts w:ascii="Times New Roman" w:hAnsi="Times New Roman" w:cs="Times New Roman"/>
          <w:b/>
          <w:sz w:val="36"/>
          <w:szCs w:val="36"/>
        </w:rPr>
        <w:t>– 2 sztuki</w:t>
      </w:r>
    </w:p>
    <w:p w:rsidR="004500EB" w:rsidRDefault="004500EB" w:rsidP="004500EB">
      <w:pPr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4500EB" w:rsidRPr="004500EB" w:rsidRDefault="004500EB" w:rsidP="004500E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4500EB">
        <w:rPr>
          <w:rFonts w:ascii="Times New Roman" w:hAnsi="Times New Roman" w:cs="Times New Roman"/>
        </w:rPr>
        <w:t>Marka</w:t>
      </w:r>
      <w:r>
        <w:rPr>
          <w:rFonts w:ascii="Times New Roman" w:hAnsi="Times New Roman" w:cs="Times New Roman"/>
        </w:rPr>
        <w:t xml:space="preserve">: </w:t>
      </w:r>
      <w:r w:rsidRPr="004500EB">
        <w:rPr>
          <w:rFonts w:ascii="Times New Roman" w:hAnsi="Times New Roman" w:cs="Times New Roman"/>
        </w:rPr>
        <w:t xml:space="preserve">GBC </w:t>
      </w:r>
      <w:proofErr w:type="spellStart"/>
      <w:r w:rsidRPr="004500EB">
        <w:rPr>
          <w:rFonts w:ascii="Times New Roman" w:hAnsi="Times New Roman" w:cs="Times New Roman"/>
        </w:rPr>
        <w:t>Clickbind</w:t>
      </w:r>
      <w:proofErr w:type="spellEnd"/>
    </w:p>
    <w:p w:rsidR="004500EB" w:rsidRPr="004500EB" w:rsidRDefault="004500EB" w:rsidP="004500E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4500EB">
        <w:rPr>
          <w:rFonts w:ascii="Times New Roman" w:hAnsi="Times New Roman" w:cs="Times New Roman"/>
        </w:rPr>
        <w:t>Podmiot odpowiedzialny za ten produkt na terenie UE</w:t>
      </w:r>
      <w:r>
        <w:rPr>
          <w:rFonts w:ascii="Times New Roman" w:hAnsi="Times New Roman" w:cs="Times New Roman"/>
        </w:rPr>
        <w:t xml:space="preserve">: </w:t>
      </w:r>
      <w:r w:rsidRPr="004500EB">
        <w:rPr>
          <w:rFonts w:ascii="Times New Roman" w:hAnsi="Times New Roman" w:cs="Times New Roman"/>
        </w:rPr>
        <w:t>PB</w:t>
      </w:r>
      <w:r>
        <w:rPr>
          <w:rFonts w:ascii="Times New Roman" w:hAnsi="Times New Roman" w:cs="Times New Roman"/>
        </w:rPr>
        <w:t xml:space="preserve">S Connect Polska Sp. z </w:t>
      </w:r>
      <w:proofErr w:type="spellStart"/>
      <w:r>
        <w:rPr>
          <w:rFonts w:ascii="Times New Roman" w:hAnsi="Times New Roman" w:cs="Times New Roman"/>
        </w:rPr>
        <w:t>o.o</w:t>
      </w:r>
      <w:proofErr w:type="spellEnd"/>
    </w:p>
    <w:p w:rsidR="004500EB" w:rsidRPr="004500EB" w:rsidRDefault="004500EB" w:rsidP="004500E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4500EB">
        <w:rPr>
          <w:rFonts w:ascii="Times New Roman" w:hAnsi="Times New Roman" w:cs="Times New Roman"/>
        </w:rPr>
        <w:t>Kod produktu</w:t>
      </w:r>
      <w:r>
        <w:rPr>
          <w:rFonts w:ascii="Times New Roman" w:hAnsi="Times New Roman" w:cs="Times New Roman"/>
        </w:rPr>
        <w:t xml:space="preserve">: </w:t>
      </w:r>
      <w:r w:rsidRPr="004500EB">
        <w:rPr>
          <w:rFonts w:ascii="Times New Roman" w:hAnsi="Times New Roman" w:cs="Times New Roman"/>
        </w:rPr>
        <w:t>SY-1287</w:t>
      </w:r>
    </w:p>
    <w:p w:rsidR="004500EB" w:rsidRDefault="004500EB" w:rsidP="004500E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4500EB">
        <w:rPr>
          <w:rFonts w:ascii="Times New Roman" w:hAnsi="Times New Roman" w:cs="Times New Roman"/>
        </w:rPr>
        <w:t>Symbol</w:t>
      </w:r>
      <w:r>
        <w:rPr>
          <w:rFonts w:ascii="Times New Roman" w:hAnsi="Times New Roman" w:cs="Times New Roman"/>
        </w:rPr>
        <w:t xml:space="preserve">: </w:t>
      </w:r>
      <w:r w:rsidRPr="004500EB">
        <w:rPr>
          <w:rFonts w:ascii="Times New Roman" w:hAnsi="Times New Roman" w:cs="Times New Roman"/>
        </w:rPr>
        <w:t>033816056350</w:t>
      </w:r>
    </w:p>
    <w:p w:rsidR="004500EB" w:rsidRPr="004500EB" w:rsidRDefault="004500EB" w:rsidP="004500EB">
      <w:pPr>
        <w:pStyle w:val="Akapitzlist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4500EB">
        <w:rPr>
          <w:rFonts w:ascii="Times New Roman" w:hAnsi="Times New Roman" w:cs="Times New Roman"/>
        </w:rPr>
        <w:t>wysoka zawartość poliestru zapewnia doskonałą przejrzystość</w:t>
      </w:r>
    </w:p>
    <w:p w:rsidR="004500EB" w:rsidRPr="004500EB" w:rsidRDefault="004500EB" w:rsidP="004500EB">
      <w:pPr>
        <w:pStyle w:val="Akapitzlist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4500EB">
        <w:rPr>
          <w:rFonts w:ascii="Times New Roman" w:hAnsi="Times New Roman" w:cs="Times New Roman"/>
        </w:rPr>
        <w:t>przeznaczona do stosowania z laminatorem GBC Ultima</w:t>
      </w:r>
    </w:p>
    <w:p w:rsidR="004500EB" w:rsidRPr="004500EB" w:rsidRDefault="004500EB" w:rsidP="004500EB">
      <w:pPr>
        <w:pStyle w:val="Akapitzlist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4500EB">
        <w:rPr>
          <w:rFonts w:ascii="Times New Roman" w:hAnsi="Times New Roman" w:cs="Times New Roman"/>
        </w:rPr>
        <w:t>rolek tych można używać do dokumentów o szerokości do 305 mm</w:t>
      </w:r>
    </w:p>
    <w:p w:rsidR="004500EB" w:rsidRPr="004500EB" w:rsidRDefault="004500EB" w:rsidP="004500EB">
      <w:pPr>
        <w:pStyle w:val="Akapitzlist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4500EB">
        <w:rPr>
          <w:rFonts w:ascii="Times New Roman" w:hAnsi="Times New Roman" w:cs="Times New Roman"/>
        </w:rPr>
        <w:t>dodatkową zaletą jest bezproblemowa identyfikacja górnego i dolnego wałka</w:t>
      </w:r>
    </w:p>
    <w:p w:rsidR="004500EB" w:rsidRPr="004500EB" w:rsidRDefault="004500EB" w:rsidP="004500EB">
      <w:pPr>
        <w:pStyle w:val="Akapitzlist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4500EB">
        <w:rPr>
          <w:rFonts w:ascii="Times New Roman" w:hAnsi="Times New Roman" w:cs="Times New Roman"/>
        </w:rPr>
        <w:t>rozmiar: 305 mm x 75 mm</w:t>
      </w:r>
    </w:p>
    <w:p w:rsidR="004500EB" w:rsidRPr="004500EB" w:rsidRDefault="004500EB" w:rsidP="004500EB">
      <w:pPr>
        <w:pStyle w:val="Akapitzlist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4500EB">
        <w:rPr>
          <w:rFonts w:ascii="Times New Roman" w:hAnsi="Times New Roman" w:cs="Times New Roman"/>
        </w:rPr>
        <w:t>grubość: 2x75µm</w:t>
      </w:r>
    </w:p>
    <w:p w:rsidR="004500EB" w:rsidRDefault="004500EB" w:rsidP="004500EB">
      <w:pPr>
        <w:pStyle w:val="Akapitzlist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4500EB">
        <w:rPr>
          <w:rFonts w:ascii="Times New Roman" w:hAnsi="Times New Roman" w:cs="Times New Roman"/>
        </w:rPr>
        <w:t>kolor: transparentny</w:t>
      </w:r>
    </w:p>
    <w:p w:rsidR="004500EB" w:rsidRDefault="004500EB" w:rsidP="004500EB">
      <w:pPr>
        <w:pStyle w:val="Akapitzlist"/>
        <w:spacing w:after="0" w:line="240" w:lineRule="auto"/>
        <w:jc w:val="both"/>
        <w:rPr>
          <w:rFonts w:ascii="Times New Roman" w:hAnsi="Times New Roman" w:cs="Times New Roman"/>
        </w:rPr>
      </w:pPr>
    </w:p>
    <w:p w:rsidR="004500EB" w:rsidRDefault="004500EB" w:rsidP="004500EB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zdjęcie poglądowe:</w:t>
      </w:r>
    </w:p>
    <w:p w:rsidR="004500EB" w:rsidRDefault="004500EB" w:rsidP="004500E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4500EB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5DF518F2" wp14:editId="0C09FB69">
            <wp:extent cx="4033142" cy="3511550"/>
            <wp:effectExtent l="0" t="0" r="5715" b="0"/>
            <wp:docPr id="66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058806" cy="353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00EB" w:rsidRDefault="004500EB" w:rsidP="004500EB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4500EB" w:rsidRDefault="004500EB" w:rsidP="004500EB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4500EB" w:rsidRDefault="004500EB" w:rsidP="004500EB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4500EB" w:rsidRDefault="004500EB" w:rsidP="004500EB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4500EB" w:rsidRPr="004500EB" w:rsidRDefault="004500EB" w:rsidP="004500EB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6271A" w:rsidRDefault="0036271A" w:rsidP="0036271A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6271A" w:rsidRDefault="0036271A" w:rsidP="0036271A">
      <w:pPr>
        <w:jc w:val="right"/>
        <w:rPr>
          <w:rFonts w:ascii="Times New Roman" w:hAnsi="Times New Roman" w:cs="Times New Roman"/>
          <w:b/>
          <w:sz w:val="36"/>
          <w:szCs w:val="36"/>
        </w:rPr>
      </w:pPr>
      <w:r w:rsidRPr="00F63505">
        <w:rPr>
          <w:rFonts w:ascii="Times New Roman" w:hAnsi="Times New Roman" w:cs="Times New Roman"/>
          <w:b/>
          <w:sz w:val="36"/>
          <w:szCs w:val="36"/>
        </w:rPr>
        <w:lastRenderedPageBreak/>
        <w:t>Opis do załącznika</w:t>
      </w:r>
      <w:r>
        <w:rPr>
          <w:rFonts w:ascii="Times New Roman" w:hAnsi="Times New Roman" w:cs="Times New Roman"/>
          <w:b/>
          <w:sz w:val="36"/>
          <w:szCs w:val="36"/>
        </w:rPr>
        <w:t xml:space="preserve"> nr 2.5</w:t>
      </w:r>
    </w:p>
    <w:p w:rsidR="0036271A" w:rsidRDefault="003E41FC" w:rsidP="0036271A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Poz. 1 - </w:t>
      </w:r>
      <w:r w:rsidRPr="003E41FC">
        <w:rPr>
          <w:rFonts w:ascii="Times New Roman" w:hAnsi="Times New Roman" w:cs="Times New Roman"/>
          <w:b/>
          <w:sz w:val="36"/>
          <w:szCs w:val="36"/>
        </w:rPr>
        <w:t>Miernik tester wilgotności do pomiaru zboża ziarna</w:t>
      </w:r>
      <w:r w:rsidR="0036271A">
        <w:rPr>
          <w:rFonts w:ascii="Times New Roman" w:hAnsi="Times New Roman" w:cs="Times New Roman"/>
          <w:b/>
          <w:sz w:val="36"/>
          <w:szCs w:val="36"/>
        </w:rPr>
        <w:t xml:space="preserve"> – 3 sztuki</w:t>
      </w:r>
    </w:p>
    <w:p w:rsidR="00C74739" w:rsidRPr="00C74739" w:rsidRDefault="00C74739" w:rsidP="00C74739">
      <w:pPr>
        <w:spacing w:after="0" w:line="240" w:lineRule="auto"/>
        <w:rPr>
          <w:rFonts w:ascii="Times New Roman" w:hAnsi="Times New Roman" w:cs="Times New Roman"/>
        </w:rPr>
      </w:pPr>
      <w:r w:rsidRPr="00C74739">
        <w:rPr>
          <w:rFonts w:ascii="Times New Roman" w:hAnsi="Times New Roman" w:cs="Times New Roman"/>
        </w:rPr>
        <w:t>Zestaw zawiera:</w:t>
      </w:r>
    </w:p>
    <w:p w:rsidR="00C74739" w:rsidRPr="00C74739" w:rsidRDefault="00C74739" w:rsidP="00C74739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74739">
        <w:rPr>
          <w:rFonts w:ascii="Times New Roman" w:hAnsi="Times New Roman" w:cs="Times New Roman"/>
        </w:rPr>
        <w:t>wilgotnościomierz DRAMIŃSKI GMM mini,</w:t>
      </w:r>
    </w:p>
    <w:p w:rsidR="00C74739" w:rsidRPr="00C74739" w:rsidRDefault="00C74739" w:rsidP="00C74739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74739">
        <w:rPr>
          <w:rFonts w:ascii="Times New Roman" w:hAnsi="Times New Roman" w:cs="Times New Roman"/>
        </w:rPr>
        <w:t>gumową osłonę gniazda mini-USB,</w:t>
      </w:r>
    </w:p>
    <w:p w:rsidR="00C74739" w:rsidRPr="00C74739" w:rsidRDefault="00C74739" w:rsidP="00C74739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74739">
        <w:rPr>
          <w:rFonts w:ascii="Times New Roman" w:hAnsi="Times New Roman" w:cs="Times New Roman"/>
        </w:rPr>
        <w:t>2 baterie typ AA, 1,5V (LR6),</w:t>
      </w:r>
    </w:p>
    <w:p w:rsidR="00C74739" w:rsidRPr="00C74739" w:rsidRDefault="00C74739" w:rsidP="00C74739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74739">
        <w:rPr>
          <w:rFonts w:ascii="Times New Roman" w:hAnsi="Times New Roman" w:cs="Times New Roman"/>
        </w:rPr>
        <w:t>opakowanie transportowe (wykonane z tworzywa sztucznego),</w:t>
      </w:r>
    </w:p>
    <w:p w:rsidR="00C74739" w:rsidRPr="00C74739" w:rsidRDefault="00C74739" w:rsidP="00C74739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74739">
        <w:rPr>
          <w:rFonts w:ascii="Times New Roman" w:hAnsi="Times New Roman" w:cs="Times New Roman"/>
        </w:rPr>
        <w:t>specjalny dozownik z zasuwką,</w:t>
      </w:r>
    </w:p>
    <w:p w:rsidR="00C74739" w:rsidRPr="00C74739" w:rsidRDefault="00C74739" w:rsidP="00C74739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74739">
        <w:rPr>
          <w:rFonts w:ascii="Times New Roman" w:hAnsi="Times New Roman" w:cs="Times New Roman"/>
        </w:rPr>
        <w:t>kabel USB służący do komunikacji z komputerem,</w:t>
      </w:r>
    </w:p>
    <w:p w:rsidR="003E41FC" w:rsidRPr="00C74739" w:rsidRDefault="00C74739" w:rsidP="00C74739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C74739">
        <w:rPr>
          <w:rFonts w:ascii="Times New Roman" w:hAnsi="Times New Roman" w:cs="Times New Roman"/>
        </w:rPr>
        <w:t>profesjonalną instrukcję obsługi w języku POLSKIM</w:t>
      </w:r>
    </w:p>
    <w:p w:rsidR="0036271A" w:rsidRDefault="0036271A" w:rsidP="0036271A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74739" w:rsidRDefault="00C74739" w:rsidP="00C74739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C74739" w:rsidRDefault="00C74739" w:rsidP="0036271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74739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755B0FCD" wp14:editId="5883D89D">
            <wp:extent cx="4812023" cy="4679950"/>
            <wp:effectExtent l="0" t="0" r="8255" b="635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840683" cy="4707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4739" w:rsidRDefault="00C74739" w:rsidP="0036271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74739"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 wp14:anchorId="3B619397" wp14:editId="52FCAF2C">
            <wp:extent cx="4053068" cy="2072640"/>
            <wp:effectExtent l="0" t="0" r="5080" b="381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067348" cy="2079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4739" w:rsidRDefault="00C74739" w:rsidP="0036271A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74739" w:rsidRDefault="00C74739" w:rsidP="00C74739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Poz. 2 - </w:t>
      </w:r>
      <w:r w:rsidR="007F2D01" w:rsidRPr="007F2D01">
        <w:rPr>
          <w:rFonts w:ascii="Times New Roman" w:hAnsi="Times New Roman" w:cs="Times New Roman"/>
          <w:b/>
          <w:sz w:val="36"/>
          <w:szCs w:val="36"/>
        </w:rPr>
        <w:t>Waga kuchenna elektroniczna do 5kg</w:t>
      </w:r>
      <w:r w:rsidR="007F2D01"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>– 3 sztuki</w:t>
      </w:r>
    </w:p>
    <w:p w:rsidR="00C74739" w:rsidRPr="00C74739" w:rsidRDefault="00C74739" w:rsidP="00C74739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74739">
        <w:rPr>
          <w:rFonts w:ascii="Times New Roman" w:hAnsi="Times New Roman" w:cs="Times New Roman"/>
        </w:rPr>
        <w:t>SPECYFIKACJA</w:t>
      </w:r>
    </w:p>
    <w:p w:rsidR="00C74739" w:rsidRPr="00C74739" w:rsidRDefault="00C74739" w:rsidP="00C74739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74739">
        <w:rPr>
          <w:rFonts w:ascii="Times New Roman" w:hAnsi="Times New Roman" w:cs="Times New Roman"/>
        </w:rPr>
        <w:t>Informacje podstawowe</w:t>
      </w:r>
    </w:p>
    <w:p w:rsidR="00C74739" w:rsidRPr="00C74739" w:rsidRDefault="00C74739" w:rsidP="00C74739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74739">
        <w:rPr>
          <w:rFonts w:ascii="Times New Roman" w:hAnsi="Times New Roman" w:cs="Times New Roman"/>
        </w:rPr>
        <w:t>Rodzaj wagi: elektroniczna</w:t>
      </w:r>
    </w:p>
    <w:p w:rsidR="00C74739" w:rsidRPr="00C74739" w:rsidRDefault="00C74739" w:rsidP="00C74739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74739">
        <w:rPr>
          <w:rFonts w:ascii="Times New Roman" w:hAnsi="Times New Roman" w:cs="Times New Roman"/>
        </w:rPr>
        <w:t>Maksymalne obciążenie: 5 kg</w:t>
      </w:r>
    </w:p>
    <w:p w:rsidR="00C74739" w:rsidRPr="00C74739" w:rsidRDefault="00C74739" w:rsidP="00C74739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74739">
        <w:rPr>
          <w:rFonts w:ascii="Times New Roman" w:hAnsi="Times New Roman" w:cs="Times New Roman"/>
        </w:rPr>
        <w:t>Dokładność pomiaru: 1 g</w:t>
      </w:r>
    </w:p>
    <w:p w:rsidR="00C74739" w:rsidRPr="00C74739" w:rsidRDefault="00C74739" w:rsidP="00C74739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74739">
        <w:rPr>
          <w:rFonts w:ascii="Times New Roman" w:hAnsi="Times New Roman" w:cs="Times New Roman"/>
        </w:rPr>
        <w:t>Pojemność misy: 1,8 l</w:t>
      </w:r>
    </w:p>
    <w:p w:rsidR="00C74739" w:rsidRPr="00C74739" w:rsidRDefault="00C74739" w:rsidP="00C74739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74739">
        <w:rPr>
          <w:rFonts w:ascii="Times New Roman" w:hAnsi="Times New Roman" w:cs="Times New Roman"/>
        </w:rPr>
        <w:t>Jednostki wagowe: gram, mililitr, uncja (oz), funt</w:t>
      </w:r>
    </w:p>
    <w:p w:rsidR="00C74739" w:rsidRPr="00C74739" w:rsidRDefault="00C74739" w:rsidP="00C74739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74739">
        <w:rPr>
          <w:rFonts w:ascii="Times New Roman" w:hAnsi="Times New Roman" w:cs="Times New Roman"/>
        </w:rPr>
        <w:t>Sygnalizator przekroczenia obciążenia: tak</w:t>
      </w:r>
    </w:p>
    <w:p w:rsidR="00C74739" w:rsidRPr="00C74739" w:rsidRDefault="00C74739" w:rsidP="00C74739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74739">
        <w:rPr>
          <w:rFonts w:ascii="Times New Roman" w:hAnsi="Times New Roman" w:cs="Times New Roman"/>
        </w:rPr>
        <w:t>Zasilanie: 2 baterie AAA 1,5 V</w:t>
      </w:r>
    </w:p>
    <w:p w:rsidR="00C74739" w:rsidRPr="00C74739" w:rsidRDefault="00C74739" w:rsidP="00C74739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74739">
        <w:rPr>
          <w:rFonts w:ascii="Times New Roman" w:hAnsi="Times New Roman" w:cs="Times New Roman"/>
        </w:rPr>
        <w:t>Funkcje dodatkowe</w:t>
      </w:r>
    </w:p>
    <w:p w:rsidR="00C74739" w:rsidRPr="00C74739" w:rsidRDefault="00C74739" w:rsidP="00C74739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74739">
        <w:rPr>
          <w:rFonts w:ascii="Times New Roman" w:hAnsi="Times New Roman" w:cs="Times New Roman"/>
        </w:rPr>
        <w:t>Dodatkowe opcje: automatyczne wyłączanie, funkcja tarowania, wskaźnik niskiego poziomu baterii, wyświetlacz LCD</w:t>
      </w:r>
    </w:p>
    <w:p w:rsidR="00C74739" w:rsidRPr="00C74739" w:rsidRDefault="00C74739" w:rsidP="00C74739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74739">
        <w:rPr>
          <w:rFonts w:ascii="Times New Roman" w:hAnsi="Times New Roman" w:cs="Times New Roman"/>
        </w:rPr>
        <w:t>Parametry zewnętrzne</w:t>
      </w:r>
    </w:p>
    <w:p w:rsidR="00C74739" w:rsidRPr="00C74739" w:rsidRDefault="00C74739" w:rsidP="00C74739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74739">
        <w:rPr>
          <w:rFonts w:ascii="Times New Roman" w:hAnsi="Times New Roman" w:cs="Times New Roman"/>
        </w:rPr>
        <w:t>Wymiary opakowania: 10,50 x 22 x 23 cm</w:t>
      </w:r>
    </w:p>
    <w:p w:rsidR="00C74739" w:rsidRPr="00C74739" w:rsidRDefault="00C74739" w:rsidP="00C74739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74739">
        <w:rPr>
          <w:rFonts w:ascii="Times New Roman" w:hAnsi="Times New Roman" w:cs="Times New Roman"/>
        </w:rPr>
        <w:t>Waga z opakowaniem: 0,50 kg</w:t>
      </w:r>
    </w:p>
    <w:p w:rsidR="00C74739" w:rsidRPr="00C74739" w:rsidRDefault="00C74739" w:rsidP="00C74739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74739">
        <w:rPr>
          <w:rFonts w:ascii="Times New Roman" w:hAnsi="Times New Roman" w:cs="Times New Roman"/>
        </w:rPr>
        <w:t>Wyposażenie</w:t>
      </w:r>
    </w:p>
    <w:p w:rsidR="00C74739" w:rsidRDefault="00C74739" w:rsidP="00C74739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74739">
        <w:rPr>
          <w:rFonts w:ascii="Times New Roman" w:hAnsi="Times New Roman" w:cs="Times New Roman"/>
        </w:rPr>
        <w:t>Wyposażenie: 2 baterie AAA, instrukcja obsługi w języku polskim, karta gwarancyjna</w:t>
      </w:r>
    </w:p>
    <w:p w:rsidR="007F2D01" w:rsidRDefault="007F2D01" w:rsidP="00C74739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7F2D01" w:rsidRDefault="007F2D01" w:rsidP="00C74739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7F2D01" w:rsidRDefault="007F2D01" w:rsidP="007F2D01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7F2D01" w:rsidRDefault="007F2D01" w:rsidP="00C74739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7F2D01" w:rsidRDefault="007F2D01" w:rsidP="00C74739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F2D01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73CF5D1E" wp14:editId="0D93D341">
            <wp:extent cx="2051050" cy="1684283"/>
            <wp:effectExtent l="0" t="0" r="635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071609" cy="1701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2D01" w:rsidRDefault="007F2D01" w:rsidP="007F2D01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Poz. 3 - </w:t>
      </w:r>
      <w:r w:rsidRPr="007F2D01">
        <w:rPr>
          <w:rFonts w:ascii="Times New Roman" w:hAnsi="Times New Roman" w:cs="Times New Roman"/>
          <w:b/>
          <w:sz w:val="36"/>
          <w:szCs w:val="36"/>
        </w:rPr>
        <w:t>Sita glebowe – zestaw 6 sztuk</w:t>
      </w:r>
      <w:r>
        <w:rPr>
          <w:rFonts w:ascii="Times New Roman" w:hAnsi="Times New Roman" w:cs="Times New Roman"/>
          <w:b/>
          <w:sz w:val="36"/>
          <w:szCs w:val="36"/>
        </w:rPr>
        <w:t xml:space="preserve"> – 3 zestawy</w:t>
      </w:r>
    </w:p>
    <w:p w:rsidR="007F2D01" w:rsidRDefault="007F2D01" w:rsidP="00C74739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7F2D01" w:rsidRPr="007F2D01" w:rsidRDefault="007F2D01" w:rsidP="007F2D0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F2D01">
        <w:rPr>
          <w:rFonts w:ascii="Times New Roman" w:hAnsi="Times New Roman" w:cs="Times New Roman"/>
        </w:rPr>
        <w:t>Komplet 8 elementów zawiera 6 sit oraz pojemnik z pokrywą i służy do oddzielania elementów gleby. Sita o średnicy 10 cm każde, mają różne gęstości oczek. Sita oraz dodatkowy pojemnik można ustawiać jeden na drugim, przykryć pokrywą i bez problemów przesiewać glebę, rozdzielając i grupując jej elementy według wielkości, co pomoże ustalić skład i typ badanej gleby. Metalowe sita wbudowane są w dna plastikowych walcowatych pojemników i posiadają następującą numerację (numery sit): 5, 10, 35, 60, 120 oraz 230 oraz otwory (w mm): 3,35 / 1,70 / 0,43 / 0,25 / 0,13 / 0,071 mm.</w:t>
      </w:r>
    </w:p>
    <w:p w:rsidR="007F2D01" w:rsidRPr="007F2D01" w:rsidRDefault="007F2D01" w:rsidP="007F2D01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7F2D01" w:rsidRPr="007F2D01" w:rsidRDefault="007F2D01" w:rsidP="007F2D0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F2D01">
        <w:rPr>
          <w:rFonts w:ascii="Times New Roman" w:hAnsi="Times New Roman" w:cs="Times New Roman"/>
        </w:rPr>
        <w:t>Oznacza to, że na sitach można oddzielać frakcje żwirowe (2), piaskowe (3) oraz frakcje pyłowe wraz z iłową. Na kolejno ustawionych sitach (od nru 5 na górze do nru 230 na dole nad pojemnikiem) będą pozostawać frakcje o średnicy ziaren, kolejno od góry: 4,00 / 2,00 / 0,50 / 0,25 / 0,13 / 0,075 mm.</w:t>
      </w:r>
    </w:p>
    <w:p w:rsidR="007F2D01" w:rsidRPr="007F2D01" w:rsidRDefault="007F2D01" w:rsidP="007F2D01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7F2D01" w:rsidRPr="007F2D01" w:rsidRDefault="007F2D01" w:rsidP="007F2D0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F2D01">
        <w:rPr>
          <w:rFonts w:ascii="Times New Roman" w:hAnsi="Times New Roman" w:cs="Times New Roman"/>
        </w:rPr>
        <w:t>Wymiary pojedynczego sita:</w:t>
      </w:r>
    </w:p>
    <w:p w:rsidR="007F2D01" w:rsidRPr="007F2D01" w:rsidRDefault="007F2D01" w:rsidP="007F2D0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F2D01">
        <w:rPr>
          <w:rFonts w:ascii="Times New Roman" w:hAnsi="Times New Roman" w:cs="Times New Roman"/>
        </w:rPr>
        <w:t>Wysokość: 6,3 cm, średnica zewnętrzna: 17,1 cm, średnica wewnętrzna: 12,6 cm</w:t>
      </w:r>
    </w:p>
    <w:p w:rsidR="007F2D01" w:rsidRPr="007F2D01" w:rsidRDefault="007F2D01" w:rsidP="007F2D0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F2D01">
        <w:rPr>
          <w:rFonts w:ascii="Times New Roman" w:hAnsi="Times New Roman" w:cs="Times New Roman"/>
        </w:rPr>
        <w:t>Średnica pokrywki: 17,3 cm</w:t>
      </w:r>
    </w:p>
    <w:p w:rsidR="007F2D01" w:rsidRDefault="007F2D01" w:rsidP="007F2D0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F2D01">
        <w:rPr>
          <w:rFonts w:ascii="Times New Roman" w:hAnsi="Times New Roman" w:cs="Times New Roman"/>
        </w:rPr>
        <w:t>Wysokość całkowita: 37,7 cm</w:t>
      </w:r>
    </w:p>
    <w:p w:rsidR="007F2D01" w:rsidRDefault="007F2D01" w:rsidP="007F2D01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7F2D01" w:rsidRDefault="007F2D01" w:rsidP="007F2D01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:rsidR="007F2D01" w:rsidRDefault="007F2D01" w:rsidP="007F2D01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7F2D01" w:rsidRDefault="007F2D01" w:rsidP="007F2D0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F2D01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7B787A11" wp14:editId="61E1FCBA">
            <wp:extent cx="4145280" cy="3616611"/>
            <wp:effectExtent l="0" t="0" r="7620" b="3175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156708" cy="362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2D01" w:rsidRDefault="007F2D01" w:rsidP="007F2D01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7F2D01" w:rsidRDefault="007F2D01" w:rsidP="007F2D01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7F2D01" w:rsidRDefault="007F2D01" w:rsidP="007F2D01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7F2D01" w:rsidRDefault="007F2D01" w:rsidP="007F2D01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7F2D01" w:rsidRDefault="007F2D01" w:rsidP="007F2D01">
      <w:pPr>
        <w:jc w:val="right"/>
        <w:rPr>
          <w:rFonts w:ascii="Times New Roman" w:hAnsi="Times New Roman" w:cs="Times New Roman"/>
          <w:b/>
          <w:sz w:val="36"/>
          <w:szCs w:val="36"/>
        </w:rPr>
      </w:pPr>
      <w:r w:rsidRPr="00F63505">
        <w:rPr>
          <w:rFonts w:ascii="Times New Roman" w:hAnsi="Times New Roman" w:cs="Times New Roman"/>
          <w:b/>
          <w:sz w:val="36"/>
          <w:szCs w:val="36"/>
        </w:rPr>
        <w:lastRenderedPageBreak/>
        <w:t>Opis do załącznika</w:t>
      </w:r>
      <w:r>
        <w:rPr>
          <w:rFonts w:ascii="Times New Roman" w:hAnsi="Times New Roman" w:cs="Times New Roman"/>
          <w:b/>
          <w:sz w:val="36"/>
          <w:szCs w:val="36"/>
        </w:rPr>
        <w:t xml:space="preserve"> nr 2.6</w:t>
      </w:r>
    </w:p>
    <w:p w:rsidR="007F2D01" w:rsidRDefault="007F2D01" w:rsidP="007F2D01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Poz. 1 - </w:t>
      </w:r>
      <w:r w:rsidRPr="007F2D01">
        <w:rPr>
          <w:rFonts w:ascii="Times New Roman" w:hAnsi="Times New Roman" w:cs="Times New Roman"/>
          <w:b/>
          <w:sz w:val="36"/>
          <w:szCs w:val="36"/>
        </w:rPr>
        <w:t xml:space="preserve">Elektrozawór pneumatyczny rozdzielający 5/2 G 1/8 monostabilny (sprężyna mechaniczna), AZ </w:t>
      </w:r>
      <w:proofErr w:type="spellStart"/>
      <w:r w:rsidRPr="007F2D01">
        <w:rPr>
          <w:rFonts w:ascii="Times New Roman" w:hAnsi="Times New Roman" w:cs="Times New Roman"/>
          <w:b/>
          <w:sz w:val="36"/>
          <w:szCs w:val="36"/>
        </w:rPr>
        <w:t>Pneumatica</w:t>
      </w:r>
      <w:proofErr w:type="spellEnd"/>
      <w:r w:rsidRPr="007F2D01">
        <w:rPr>
          <w:rFonts w:ascii="Times New Roman" w:hAnsi="Times New Roman" w:cs="Times New Roman"/>
          <w:b/>
          <w:sz w:val="36"/>
          <w:szCs w:val="36"/>
        </w:rPr>
        <w:t xml:space="preserve"> 521 ME</w:t>
      </w:r>
      <w:r>
        <w:rPr>
          <w:rFonts w:ascii="Times New Roman" w:hAnsi="Times New Roman" w:cs="Times New Roman"/>
          <w:b/>
          <w:sz w:val="36"/>
          <w:szCs w:val="36"/>
        </w:rPr>
        <w:t xml:space="preserve"> – 10 sztuk</w:t>
      </w:r>
    </w:p>
    <w:p w:rsidR="007F2D01" w:rsidRDefault="007F2D01" w:rsidP="007F2D01">
      <w:pPr>
        <w:rPr>
          <w:rFonts w:ascii="Times New Roman" w:hAnsi="Times New Roman" w:cs="Times New Roman"/>
          <w:b/>
          <w:sz w:val="36"/>
          <w:szCs w:val="36"/>
        </w:rPr>
      </w:pPr>
    </w:p>
    <w:p w:rsidR="007F2D01" w:rsidRPr="007F2D01" w:rsidRDefault="007F2D01" w:rsidP="007F2D01">
      <w:pPr>
        <w:spacing w:after="0" w:line="240" w:lineRule="auto"/>
        <w:rPr>
          <w:rFonts w:ascii="Times New Roman" w:hAnsi="Times New Roman" w:cs="Times New Roman"/>
        </w:rPr>
      </w:pPr>
      <w:r w:rsidRPr="007F2D01">
        <w:rPr>
          <w:rFonts w:ascii="Times New Roman" w:hAnsi="Times New Roman" w:cs="Times New Roman"/>
        </w:rPr>
        <w:t>Medium</w:t>
      </w:r>
      <w:r>
        <w:rPr>
          <w:rFonts w:ascii="Times New Roman" w:hAnsi="Times New Roman" w:cs="Times New Roman"/>
        </w:rPr>
        <w:t xml:space="preserve">: </w:t>
      </w:r>
      <w:r w:rsidRPr="007F2D01">
        <w:rPr>
          <w:rFonts w:ascii="Times New Roman" w:hAnsi="Times New Roman" w:cs="Times New Roman"/>
        </w:rPr>
        <w:t>przefiltrowane sprężone powietrze</w:t>
      </w:r>
    </w:p>
    <w:p w:rsidR="007F2D01" w:rsidRPr="007F2D01" w:rsidRDefault="007F2D01" w:rsidP="007F2D01">
      <w:pPr>
        <w:spacing w:after="0" w:line="240" w:lineRule="auto"/>
        <w:rPr>
          <w:rFonts w:ascii="Times New Roman" w:hAnsi="Times New Roman" w:cs="Times New Roman"/>
        </w:rPr>
      </w:pPr>
      <w:r w:rsidRPr="007F2D01">
        <w:rPr>
          <w:rFonts w:ascii="Times New Roman" w:hAnsi="Times New Roman" w:cs="Times New Roman"/>
        </w:rPr>
        <w:t>Smarowanie</w:t>
      </w:r>
      <w:r>
        <w:rPr>
          <w:rFonts w:ascii="Times New Roman" w:hAnsi="Times New Roman" w:cs="Times New Roman"/>
        </w:rPr>
        <w:t xml:space="preserve">: </w:t>
      </w:r>
      <w:r w:rsidRPr="007F2D01">
        <w:rPr>
          <w:rFonts w:ascii="Times New Roman" w:hAnsi="Times New Roman" w:cs="Times New Roman"/>
        </w:rPr>
        <w:t>nie jest wymagane</w:t>
      </w:r>
    </w:p>
    <w:p w:rsidR="007F2D01" w:rsidRPr="007F2D01" w:rsidRDefault="007F2D01" w:rsidP="007F2D01">
      <w:pPr>
        <w:spacing w:after="0" w:line="240" w:lineRule="auto"/>
        <w:rPr>
          <w:rFonts w:ascii="Times New Roman" w:hAnsi="Times New Roman" w:cs="Times New Roman"/>
        </w:rPr>
      </w:pPr>
      <w:r w:rsidRPr="007F2D01">
        <w:rPr>
          <w:rFonts w:ascii="Times New Roman" w:hAnsi="Times New Roman" w:cs="Times New Roman"/>
        </w:rPr>
        <w:t>Ciśnienie robocze</w:t>
      </w:r>
      <w:r>
        <w:rPr>
          <w:rFonts w:ascii="Times New Roman" w:hAnsi="Times New Roman" w:cs="Times New Roman"/>
        </w:rPr>
        <w:t xml:space="preserve">: </w:t>
      </w:r>
      <w:r w:rsidRPr="007F2D01">
        <w:rPr>
          <w:rFonts w:ascii="Times New Roman" w:hAnsi="Times New Roman" w:cs="Times New Roman"/>
        </w:rPr>
        <w:t>2,5 - 10  bar</w:t>
      </w:r>
    </w:p>
    <w:p w:rsidR="007F2D01" w:rsidRPr="007F2D01" w:rsidRDefault="007F2D01" w:rsidP="007F2D01">
      <w:pPr>
        <w:spacing w:after="0" w:line="240" w:lineRule="auto"/>
        <w:rPr>
          <w:rFonts w:ascii="Times New Roman" w:hAnsi="Times New Roman" w:cs="Times New Roman"/>
        </w:rPr>
      </w:pPr>
      <w:r w:rsidRPr="007F2D01">
        <w:rPr>
          <w:rFonts w:ascii="Times New Roman" w:hAnsi="Times New Roman" w:cs="Times New Roman"/>
        </w:rPr>
        <w:t>Temperatura otoczenia</w:t>
      </w:r>
      <w:r>
        <w:rPr>
          <w:rFonts w:ascii="Times New Roman" w:hAnsi="Times New Roman" w:cs="Times New Roman"/>
        </w:rPr>
        <w:t xml:space="preserve">: </w:t>
      </w:r>
      <w:r w:rsidRPr="007F2D01">
        <w:rPr>
          <w:rFonts w:ascii="Times New Roman" w:hAnsi="Times New Roman" w:cs="Times New Roman"/>
        </w:rPr>
        <w:t>max. +60 °C</w:t>
      </w:r>
    </w:p>
    <w:p w:rsidR="007F2D01" w:rsidRPr="007F2D01" w:rsidRDefault="007F2D01" w:rsidP="007F2D01">
      <w:pPr>
        <w:spacing w:after="0" w:line="240" w:lineRule="auto"/>
        <w:rPr>
          <w:rFonts w:ascii="Times New Roman" w:hAnsi="Times New Roman" w:cs="Times New Roman"/>
        </w:rPr>
      </w:pPr>
      <w:r w:rsidRPr="007F2D01">
        <w:rPr>
          <w:rFonts w:ascii="Times New Roman" w:hAnsi="Times New Roman" w:cs="Times New Roman"/>
        </w:rPr>
        <w:t>Temperatura medium</w:t>
      </w:r>
      <w:r>
        <w:rPr>
          <w:rFonts w:ascii="Times New Roman" w:hAnsi="Times New Roman" w:cs="Times New Roman"/>
        </w:rPr>
        <w:t xml:space="preserve">: </w:t>
      </w:r>
      <w:r w:rsidRPr="007F2D01">
        <w:rPr>
          <w:rFonts w:ascii="Times New Roman" w:hAnsi="Times New Roman" w:cs="Times New Roman"/>
        </w:rPr>
        <w:t>max. +60 °C</w:t>
      </w:r>
    </w:p>
    <w:p w:rsidR="007F2D01" w:rsidRPr="007F2D01" w:rsidRDefault="007F2D01" w:rsidP="007F2D01">
      <w:pPr>
        <w:spacing w:after="0" w:line="240" w:lineRule="auto"/>
        <w:rPr>
          <w:rFonts w:ascii="Times New Roman" w:hAnsi="Times New Roman" w:cs="Times New Roman"/>
        </w:rPr>
      </w:pPr>
      <w:r w:rsidRPr="007F2D01">
        <w:rPr>
          <w:rFonts w:ascii="Times New Roman" w:hAnsi="Times New Roman" w:cs="Times New Roman"/>
        </w:rPr>
        <w:t>Średnica trzpienia cewki</w:t>
      </w:r>
      <w:r>
        <w:rPr>
          <w:rFonts w:ascii="Times New Roman" w:hAnsi="Times New Roman" w:cs="Times New Roman"/>
        </w:rPr>
        <w:t xml:space="preserve">: </w:t>
      </w:r>
      <w:r w:rsidRPr="007F2D01">
        <w:rPr>
          <w:rFonts w:ascii="Times New Roman" w:hAnsi="Times New Roman" w:cs="Times New Roman"/>
        </w:rPr>
        <w:t>9  mm</w:t>
      </w:r>
    </w:p>
    <w:p w:rsidR="007F2D01" w:rsidRPr="007F2D01" w:rsidRDefault="007F2D01" w:rsidP="007F2D01">
      <w:pPr>
        <w:spacing w:after="0" w:line="240" w:lineRule="auto"/>
        <w:rPr>
          <w:rFonts w:ascii="Times New Roman" w:hAnsi="Times New Roman" w:cs="Times New Roman"/>
        </w:rPr>
      </w:pPr>
      <w:r w:rsidRPr="007F2D01">
        <w:rPr>
          <w:rFonts w:ascii="Times New Roman" w:hAnsi="Times New Roman" w:cs="Times New Roman"/>
        </w:rPr>
        <w:t>Uwaga</w:t>
      </w:r>
    </w:p>
    <w:p w:rsidR="007F2D01" w:rsidRDefault="007F2D01" w:rsidP="007F2D01">
      <w:pPr>
        <w:spacing w:after="0" w:line="240" w:lineRule="auto"/>
        <w:rPr>
          <w:rFonts w:ascii="Times New Roman" w:hAnsi="Times New Roman" w:cs="Times New Roman"/>
        </w:rPr>
      </w:pPr>
      <w:r w:rsidRPr="007F2D01">
        <w:rPr>
          <w:rFonts w:ascii="Times New Roman" w:hAnsi="Times New Roman" w:cs="Times New Roman"/>
        </w:rPr>
        <w:t>Zawór bez cewki i bez gniazda. Cewkę i wtyczkę należy zamawiać oddzielnie</w:t>
      </w:r>
    </w:p>
    <w:p w:rsidR="007F2D01" w:rsidRDefault="007F2D01" w:rsidP="007F2D01">
      <w:pPr>
        <w:spacing w:after="0" w:line="240" w:lineRule="auto"/>
        <w:rPr>
          <w:rFonts w:ascii="Times New Roman" w:hAnsi="Times New Roman" w:cs="Times New Roman"/>
        </w:rPr>
      </w:pPr>
    </w:p>
    <w:p w:rsidR="007F2D01" w:rsidRDefault="007F2D01" w:rsidP="007F2D01">
      <w:pPr>
        <w:spacing w:after="0" w:line="240" w:lineRule="auto"/>
        <w:rPr>
          <w:rFonts w:ascii="Times New Roman" w:hAnsi="Times New Roman" w:cs="Times New Roman"/>
        </w:rPr>
      </w:pPr>
    </w:p>
    <w:p w:rsidR="007F2D01" w:rsidRDefault="007F2D01" w:rsidP="007F2D01">
      <w:pPr>
        <w:spacing w:after="0" w:line="240" w:lineRule="auto"/>
        <w:rPr>
          <w:rFonts w:ascii="Times New Roman" w:hAnsi="Times New Roman" w:cs="Times New Roman"/>
        </w:rPr>
      </w:pPr>
    </w:p>
    <w:p w:rsidR="007F2D01" w:rsidRDefault="007F2D01" w:rsidP="007F2D01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Zdjęcie poglądowe:</w:t>
      </w:r>
    </w:p>
    <w:p w:rsidR="007F2D01" w:rsidRPr="007F2D01" w:rsidRDefault="007F2D01" w:rsidP="007F2D01">
      <w:pPr>
        <w:spacing w:after="0" w:line="240" w:lineRule="auto"/>
        <w:rPr>
          <w:rFonts w:ascii="Times New Roman" w:hAnsi="Times New Roman" w:cs="Times New Roman"/>
        </w:rPr>
      </w:pPr>
    </w:p>
    <w:p w:rsidR="007F2D01" w:rsidRDefault="007F2D01" w:rsidP="007F2D0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F2D01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26BBD260" wp14:editId="55692DA7">
            <wp:extent cx="3020190" cy="2148840"/>
            <wp:effectExtent l="0" t="0" r="8890" b="381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030905" cy="215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FC0" w:rsidRPr="007F2D01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27503689" wp14:editId="4B48FE8F">
            <wp:extent cx="2910840" cy="1386840"/>
            <wp:effectExtent l="0" t="0" r="3810" b="381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921106" cy="1391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2D01" w:rsidRDefault="007F2D01" w:rsidP="007F2D01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7F2D01" w:rsidRDefault="007F2D01" w:rsidP="007F2D0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F2D01"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 wp14:anchorId="006109F2" wp14:editId="642E7EFD">
            <wp:extent cx="3032760" cy="2865486"/>
            <wp:effectExtent l="0" t="0" r="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050540" cy="288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2D01" w:rsidRDefault="007F2D01" w:rsidP="007F2D0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F2D01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0CE7A7D1" wp14:editId="2E1DB546">
            <wp:extent cx="5737860" cy="2684878"/>
            <wp:effectExtent l="0" t="0" r="0" b="127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79313" cy="270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2D01" w:rsidRDefault="007F2D01" w:rsidP="007F2D01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64FC0" w:rsidRDefault="00D64FC0" w:rsidP="00D64FC0">
      <w:pPr>
        <w:rPr>
          <w:rFonts w:ascii="Times New Roman" w:hAnsi="Times New Roman" w:cs="Times New Roman"/>
          <w:b/>
          <w:sz w:val="36"/>
          <w:szCs w:val="36"/>
        </w:rPr>
      </w:pPr>
    </w:p>
    <w:p w:rsidR="00D64FC0" w:rsidRDefault="00D64FC0" w:rsidP="00D64FC0">
      <w:pPr>
        <w:rPr>
          <w:rFonts w:ascii="Times New Roman" w:hAnsi="Times New Roman" w:cs="Times New Roman"/>
          <w:b/>
          <w:sz w:val="36"/>
          <w:szCs w:val="36"/>
        </w:rPr>
      </w:pPr>
    </w:p>
    <w:p w:rsidR="00D64FC0" w:rsidRDefault="00D64FC0" w:rsidP="00D64FC0">
      <w:pPr>
        <w:rPr>
          <w:rFonts w:ascii="Times New Roman" w:hAnsi="Times New Roman" w:cs="Times New Roman"/>
          <w:b/>
          <w:sz w:val="36"/>
          <w:szCs w:val="36"/>
        </w:rPr>
      </w:pPr>
    </w:p>
    <w:p w:rsidR="00D64FC0" w:rsidRDefault="00D64FC0" w:rsidP="00D64FC0">
      <w:pPr>
        <w:rPr>
          <w:rFonts w:ascii="Times New Roman" w:hAnsi="Times New Roman" w:cs="Times New Roman"/>
          <w:b/>
          <w:sz w:val="36"/>
          <w:szCs w:val="36"/>
        </w:rPr>
      </w:pPr>
    </w:p>
    <w:p w:rsidR="00D64FC0" w:rsidRDefault="00D64FC0" w:rsidP="00D64FC0">
      <w:pPr>
        <w:rPr>
          <w:rFonts w:ascii="Times New Roman" w:hAnsi="Times New Roman" w:cs="Times New Roman"/>
          <w:b/>
          <w:sz w:val="36"/>
          <w:szCs w:val="36"/>
        </w:rPr>
      </w:pPr>
    </w:p>
    <w:p w:rsidR="00D64FC0" w:rsidRDefault="00D64FC0" w:rsidP="00D64FC0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Poz. 2 - </w:t>
      </w:r>
      <w:r w:rsidRPr="00D64FC0">
        <w:rPr>
          <w:rFonts w:ascii="Times New Roman" w:hAnsi="Times New Roman" w:cs="Times New Roman"/>
          <w:b/>
          <w:sz w:val="36"/>
          <w:szCs w:val="36"/>
        </w:rPr>
        <w:t>Cewka elektrozaworu 24V DC, 3W, szerokość 22 mm, trzpień fi 9 mm MS 02400</w:t>
      </w:r>
      <w:r>
        <w:rPr>
          <w:rFonts w:ascii="Times New Roman" w:hAnsi="Times New Roman" w:cs="Times New Roman"/>
          <w:b/>
          <w:sz w:val="36"/>
          <w:szCs w:val="36"/>
        </w:rPr>
        <w:t xml:space="preserve"> – 10 sztuk</w:t>
      </w:r>
    </w:p>
    <w:p w:rsidR="00D64FC0" w:rsidRPr="00D64FC0" w:rsidRDefault="00D64FC0" w:rsidP="00D64FC0">
      <w:pPr>
        <w:spacing w:after="0" w:line="240" w:lineRule="auto"/>
        <w:rPr>
          <w:rFonts w:ascii="Times New Roman" w:hAnsi="Times New Roman" w:cs="Times New Roman"/>
        </w:rPr>
      </w:pPr>
      <w:r w:rsidRPr="00D64FC0">
        <w:rPr>
          <w:rFonts w:ascii="Times New Roman" w:hAnsi="Times New Roman" w:cs="Times New Roman"/>
        </w:rPr>
        <w:t>Stopień ochrony</w:t>
      </w:r>
      <w:r>
        <w:rPr>
          <w:rFonts w:ascii="Times New Roman" w:hAnsi="Times New Roman" w:cs="Times New Roman"/>
        </w:rPr>
        <w:t xml:space="preserve">: </w:t>
      </w:r>
      <w:r w:rsidRPr="00D64FC0">
        <w:rPr>
          <w:rFonts w:ascii="Times New Roman" w:hAnsi="Times New Roman" w:cs="Times New Roman"/>
        </w:rPr>
        <w:t>IP65</w:t>
      </w:r>
    </w:p>
    <w:p w:rsidR="00D64FC0" w:rsidRPr="00D64FC0" w:rsidRDefault="00D64FC0" w:rsidP="00D64FC0">
      <w:pPr>
        <w:spacing w:after="0" w:line="240" w:lineRule="auto"/>
        <w:rPr>
          <w:rFonts w:ascii="Times New Roman" w:hAnsi="Times New Roman" w:cs="Times New Roman"/>
        </w:rPr>
      </w:pPr>
      <w:r w:rsidRPr="00D64FC0">
        <w:rPr>
          <w:rFonts w:ascii="Times New Roman" w:hAnsi="Times New Roman" w:cs="Times New Roman"/>
        </w:rPr>
        <w:t>Czas ciągłej pracy</w:t>
      </w:r>
      <w:r>
        <w:rPr>
          <w:rFonts w:ascii="Times New Roman" w:hAnsi="Times New Roman" w:cs="Times New Roman"/>
        </w:rPr>
        <w:t xml:space="preserve">: </w:t>
      </w:r>
      <w:r w:rsidRPr="00D64FC0">
        <w:rPr>
          <w:rFonts w:ascii="Times New Roman" w:hAnsi="Times New Roman" w:cs="Times New Roman"/>
        </w:rPr>
        <w:t>100% ED</w:t>
      </w:r>
    </w:p>
    <w:p w:rsidR="00D64FC0" w:rsidRPr="00D64FC0" w:rsidRDefault="00D64FC0" w:rsidP="00D64FC0">
      <w:pPr>
        <w:spacing w:after="0" w:line="240" w:lineRule="auto"/>
        <w:rPr>
          <w:rFonts w:ascii="Times New Roman" w:hAnsi="Times New Roman" w:cs="Times New Roman"/>
        </w:rPr>
      </w:pPr>
      <w:r w:rsidRPr="00D64FC0">
        <w:rPr>
          <w:rFonts w:ascii="Times New Roman" w:hAnsi="Times New Roman" w:cs="Times New Roman"/>
        </w:rPr>
        <w:t>Tolerancja napięcia</w:t>
      </w:r>
      <w:r>
        <w:rPr>
          <w:rFonts w:ascii="Times New Roman" w:hAnsi="Times New Roman" w:cs="Times New Roman"/>
        </w:rPr>
        <w:t xml:space="preserve">: </w:t>
      </w:r>
      <w:r w:rsidRPr="00D64FC0">
        <w:rPr>
          <w:rFonts w:ascii="Times New Roman" w:hAnsi="Times New Roman" w:cs="Times New Roman"/>
        </w:rPr>
        <w:t>±10%</w:t>
      </w:r>
    </w:p>
    <w:p w:rsidR="00D64FC0" w:rsidRPr="00D64FC0" w:rsidRDefault="00D64FC0" w:rsidP="00D64FC0">
      <w:pPr>
        <w:spacing w:after="0" w:line="240" w:lineRule="auto"/>
        <w:rPr>
          <w:rFonts w:ascii="Times New Roman" w:hAnsi="Times New Roman" w:cs="Times New Roman"/>
        </w:rPr>
      </w:pPr>
      <w:r w:rsidRPr="00D64FC0">
        <w:rPr>
          <w:rFonts w:ascii="Times New Roman" w:hAnsi="Times New Roman" w:cs="Times New Roman"/>
        </w:rPr>
        <w:t>Temperatura pracy</w:t>
      </w:r>
      <w:r>
        <w:rPr>
          <w:rFonts w:ascii="Times New Roman" w:hAnsi="Times New Roman" w:cs="Times New Roman"/>
        </w:rPr>
        <w:t xml:space="preserve">: </w:t>
      </w:r>
      <w:r w:rsidRPr="00D64FC0">
        <w:rPr>
          <w:rFonts w:ascii="Times New Roman" w:hAnsi="Times New Roman" w:cs="Times New Roman"/>
        </w:rPr>
        <w:t>max.+50  °C</w:t>
      </w:r>
    </w:p>
    <w:p w:rsidR="00D64FC0" w:rsidRDefault="00D64FC0" w:rsidP="00D64FC0">
      <w:pPr>
        <w:spacing w:after="0" w:line="240" w:lineRule="auto"/>
        <w:rPr>
          <w:rFonts w:ascii="Times New Roman" w:hAnsi="Times New Roman" w:cs="Times New Roman"/>
        </w:rPr>
      </w:pPr>
      <w:r w:rsidRPr="00D64FC0">
        <w:rPr>
          <w:rFonts w:ascii="Times New Roman" w:hAnsi="Times New Roman" w:cs="Times New Roman"/>
        </w:rPr>
        <w:t>Norma</w:t>
      </w:r>
      <w:r>
        <w:rPr>
          <w:rFonts w:ascii="Times New Roman" w:hAnsi="Times New Roman" w:cs="Times New Roman"/>
        </w:rPr>
        <w:t xml:space="preserve">: </w:t>
      </w:r>
      <w:r w:rsidRPr="00D64FC0">
        <w:rPr>
          <w:rFonts w:ascii="Times New Roman" w:hAnsi="Times New Roman" w:cs="Times New Roman"/>
        </w:rPr>
        <w:t>Standard przemysłowy. forma BI</w:t>
      </w:r>
    </w:p>
    <w:p w:rsidR="00D64FC0" w:rsidRDefault="00D64FC0" w:rsidP="00D64FC0">
      <w:pPr>
        <w:spacing w:after="0" w:line="240" w:lineRule="auto"/>
        <w:rPr>
          <w:rFonts w:ascii="Times New Roman" w:hAnsi="Times New Roman" w:cs="Times New Roman"/>
        </w:rPr>
      </w:pPr>
    </w:p>
    <w:p w:rsidR="00D64FC0" w:rsidRDefault="00D64FC0" w:rsidP="00D64FC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Zdjęcie poglądowe:</w:t>
      </w:r>
    </w:p>
    <w:p w:rsidR="00D64FC0" w:rsidRDefault="00D64FC0" w:rsidP="00D64FC0">
      <w:pPr>
        <w:spacing w:after="0" w:line="240" w:lineRule="auto"/>
        <w:rPr>
          <w:rFonts w:ascii="Times New Roman" w:hAnsi="Times New Roman" w:cs="Times New Roman"/>
        </w:rPr>
      </w:pPr>
      <w:r w:rsidRPr="00D64FC0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3B8037D5" wp14:editId="082A5455">
            <wp:extent cx="2674620" cy="2602686"/>
            <wp:effectExtent l="0" t="0" r="0" b="762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84626" cy="2612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64FC0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0485DB36" wp14:editId="1E37566D">
            <wp:extent cx="1914143" cy="2346960"/>
            <wp:effectExtent l="0" t="0" r="0" b="0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922366" cy="2357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FC0" w:rsidRDefault="00D64FC0" w:rsidP="00D64FC0">
      <w:pPr>
        <w:spacing w:after="0" w:line="240" w:lineRule="auto"/>
        <w:rPr>
          <w:rFonts w:ascii="Times New Roman" w:hAnsi="Times New Roman" w:cs="Times New Roman"/>
        </w:rPr>
      </w:pPr>
    </w:p>
    <w:p w:rsidR="00D64FC0" w:rsidRDefault="00D64FC0" w:rsidP="00D64FC0">
      <w:pPr>
        <w:spacing w:after="0" w:line="240" w:lineRule="auto"/>
        <w:rPr>
          <w:rFonts w:ascii="Times New Roman" w:hAnsi="Times New Roman" w:cs="Times New Roman"/>
        </w:rPr>
      </w:pPr>
    </w:p>
    <w:p w:rsidR="00D64FC0" w:rsidRDefault="00D64FC0" w:rsidP="00D64FC0">
      <w:pPr>
        <w:spacing w:after="0" w:line="240" w:lineRule="auto"/>
        <w:rPr>
          <w:rFonts w:ascii="Times New Roman" w:hAnsi="Times New Roman" w:cs="Times New Roman"/>
        </w:rPr>
      </w:pPr>
      <w:r w:rsidRPr="00D64FC0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6516BA0A" wp14:editId="7D0E6E9E">
            <wp:extent cx="2415540" cy="2460272"/>
            <wp:effectExtent l="0" t="0" r="3810" b="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417821" cy="246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64FC0">
        <w:rPr>
          <w:noProof/>
          <w:lang w:eastAsia="pl-PL"/>
        </w:rPr>
        <w:t xml:space="preserve"> </w:t>
      </w:r>
      <w:r w:rsidRPr="00D64FC0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672DBAEC" wp14:editId="34D51B58">
            <wp:extent cx="2172003" cy="2553056"/>
            <wp:effectExtent l="0" t="0" r="0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172003" cy="255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FC0" w:rsidRPr="00D64FC0" w:rsidRDefault="00D64FC0" w:rsidP="00D64FC0">
      <w:pPr>
        <w:spacing w:after="0" w:line="240" w:lineRule="auto"/>
        <w:rPr>
          <w:rFonts w:ascii="Times New Roman" w:hAnsi="Times New Roman" w:cs="Times New Roman"/>
        </w:rPr>
      </w:pPr>
    </w:p>
    <w:p w:rsidR="00D64FC0" w:rsidRDefault="00D64FC0" w:rsidP="00D64FC0">
      <w:pPr>
        <w:rPr>
          <w:rFonts w:ascii="Times New Roman" w:hAnsi="Times New Roman" w:cs="Times New Roman"/>
          <w:b/>
          <w:sz w:val="36"/>
          <w:szCs w:val="36"/>
        </w:rPr>
      </w:pPr>
    </w:p>
    <w:p w:rsidR="00D64FC0" w:rsidRDefault="00D64FC0" w:rsidP="00D64FC0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Poz. 3 - </w:t>
      </w:r>
      <w:r w:rsidRPr="00D64FC0">
        <w:rPr>
          <w:rFonts w:ascii="Times New Roman" w:hAnsi="Times New Roman" w:cs="Times New Roman"/>
          <w:b/>
          <w:sz w:val="36"/>
          <w:szCs w:val="36"/>
        </w:rPr>
        <w:t>Wtyczka do cewki elektrozaworu, typ A, serii PV32 PV32W-WTYCZKA</w:t>
      </w:r>
      <w:r>
        <w:rPr>
          <w:rFonts w:ascii="Times New Roman" w:hAnsi="Times New Roman" w:cs="Times New Roman"/>
          <w:b/>
          <w:sz w:val="36"/>
          <w:szCs w:val="36"/>
        </w:rPr>
        <w:t xml:space="preserve"> – 10 sztuk</w:t>
      </w:r>
    </w:p>
    <w:p w:rsidR="00D64FC0" w:rsidRDefault="00D64FC0" w:rsidP="00D64FC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Zdjęcie poglądowe:</w:t>
      </w:r>
    </w:p>
    <w:p w:rsidR="00D64FC0" w:rsidRDefault="00D64FC0" w:rsidP="00D64FC0">
      <w:pPr>
        <w:rPr>
          <w:rFonts w:ascii="Times New Roman" w:hAnsi="Times New Roman" w:cs="Times New Roman"/>
          <w:b/>
          <w:sz w:val="36"/>
          <w:szCs w:val="36"/>
        </w:rPr>
      </w:pPr>
      <w:r w:rsidRPr="00D64FC0">
        <w:rPr>
          <w:rFonts w:ascii="Times New Roman" w:hAnsi="Times New Roman" w:cs="Times New Roman"/>
          <w:b/>
          <w:noProof/>
          <w:sz w:val="36"/>
          <w:szCs w:val="36"/>
          <w:lang w:eastAsia="pl-PL"/>
        </w:rPr>
        <w:drawing>
          <wp:inline distT="0" distB="0" distL="0" distR="0" wp14:anchorId="4E88AC78" wp14:editId="701F7FA1">
            <wp:extent cx="1924319" cy="1924319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924319" cy="1924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FC0" w:rsidRDefault="00D64FC0" w:rsidP="00D64FC0">
      <w:pPr>
        <w:rPr>
          <w:rFonts w:ascii="Times New Roman" w:hAnsi="Times New Roman" w:cs="Times New Roman"/>
          <w:b/>
          <w:sz w:val="36"/>
          <w:szCs w:val="36"/>
        </w:rPr>
      </w:pPr>
      <w:r w:rsidRPr="00D64FC0">
        <w:rPr>
          <w:rFonts w:ascii="Times New Roman" w:hAnsi="Times New Roman" w:cs="Times New Roman"/>
          <w:b/>
          <w:noProof/>
          <w:sz w:val="36"/>
          <w:szCs w:val="36"/>
          <w:lang w:eastAsia="pl-PL"/>
        </w:rPr>
        <w:drawing>
          <wp:inline distT="0" distB="0" distL="0" distR="0" wp14:anchorId="5685B485" wp14:editId="7D348C42">
            <wp:extent cx="3486637" cy="3115110"/>
            <wp:effectExtent l="0" t="0" r="0" b="9525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486637" cy="311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FC0" w:rsidRDefault="00D64FC0" w:rsidP="00D64FC0">
      <w:pPr>
        <w:rPr>
          <w:rFonts w:ascii="Times New Roman" w:hAnsi="Times New Roman" w:cs="Times New Roman"/>
          <w:b/>
          <w:sz w:val="36"/>
          <w:szCs w:val="36"/>
        </w:rPr>
      </w:pPr>
    </w:p>
    <w:p w:rsidR="00D64FC0" w:rsidRDefault="00D64FC0" w:rsidP="00D64FC0">
      <w:pPr>
        <w:rPr>
          <w:rFonts w:ascii="Times New Roman" w:hAnsi="Times New Roman" w:cs="Times New Roman"/>
          <w:b/>
          <w:sz w:val="36"/>
          <w:szCs w:val="36"/>
        </w:rPr>
      </w:pPr>
    </w:p>
    <w:p w:rsidR="00D64FC0" w:rsidRDefault="00D64FC0" w:rsidP="00D64FC0">
      <w:pPr>
        <w:rPr>
          <w:rFonts w:ascii="Times New Roman" w:hAnsi="Times New Roman" w:cs="Times New Roman"/>
          <w:b/>
          <w:sz w:val="36"/>
          <w:szCs w:val="36"/>
        </w:rPr>
      </w:pPr>
    </w:p>
    <w:p w:rsidR="00D64FC0" w:rsidRDefault="00D64FC0" w:rsidP="00D64FC0">
      <w:pPr>
        <w:rPr>
          <w:rFonts w:ascii="Times New Roman" w:hAnsi="Times New Roman" w:cs="Times New Roman"/>
          <w:b/>
          <w:sz w:val="36"/>
          <w:szCs w:val="36"/>
        </w:rPr>
      </w:pPr>
    </w:p>
    <w:p w:rsidR="00D64FC0" w:rsidRDefault="00D64FC0" w:rsidP="00D64FC0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Poz. 4 - </w:t>
      </w:r>
      <w:r w:rsidRPr="00D64FC0">
        <w:rPr>
          <w:rFonts w:ascii="Times New Roman" w:hAnsi="Times New Roman" w:cs="Times New Roman"/>
          <w:b/>
          <w:sz w:val="36"/>
          <w:szCs w:val="36"/>
        </w:rPr>
        <w:t>Złączka pneumatyczna wtykowa prosta do węża fi 4 mm, G 1/8 GZ, mosiądz niklowany 122.018-4</w:t>
      </w:r>
      <w:r>
        <w:rPr>
          <w:rFonts w:ascii="Times New Roman" w:hAnsi="Times New Roman" w:cs="Times New Roman"/>
          <w:b/>
          <w:sz w:val="36"/>
          <w:szCs w:val="36"/>
        </w:rPr>
        <w:t xml:space="preserve"> – 40 sztuk</w:t>
      </w:r>
    </w:p>
    <w:p w:rsidR="00D64FC0" w:rsidRPr="00D64FC0" w:rsidRDefault="00D64FC0" w:rsidP="00D64FC0">
      <w:pPr>
        <w:spacing w:after="0" w:line="240" w:lineRule="auto"/>
        <w:rPr>
          <w:rFonts w:ascii="Times New Roman" w:hAnsi="Times New Roman" w:cs="Times New Roman"/>
        </w:rPr>
      </w:pPr>
      <w:r w:rsidRPr="00D64FC0">
        <w:rPr>
          <w:rFonts w:ascii="Times New Roman" w:hAnsi="Times New Roman" w:cs="Times New Roman"/>
        </w:rPr>
        <w:t>Medium</w:t>
      </w:r>
      <w:r>
        <w:rPr>
          <w:rFonts w:ascii="Times New Roman" w:hAnsi="Times New Roman" w:cs="Times New Roman"/>
        </w:rPr>
        <w:t xml:space="preserve">: </w:t>
      </w:r>
      <w:r w:rsidRPr="00D64FC0">
        <w:rPr>
          <w:rFonts w:ascii="Times New Roman" w:hAnsi="Times New Roman" w:cs="Times New Roman"/>
        </w:rPr>
        <w:t>sprężone powietrze/próżnia</w:t>
      </w:r>
    </w:p>
    <w:p w:rsidR="00D64FC0" w:rsidRPr="00D64FC0" w:rsidRDefault="00D64FC0" w:rsidP="00D64FC0">
      <w:pPr>
        <w:spacing w:after="0" w:line="240" w:lineRule="auto"/>
        <w:rPr>
          <w:rFonts w:ascii="Times New Roman" w:hAnsi="Times New Roman" w:cs="Times New Roman"/>
        </w:rPr>
      </w:pPr>
      <w:r w:rsidRPr="00D64FC0">
        <w:rPr>
          <w:rFonts w:ascii="Times New Roman" w:hAnsi="Times New Roman" w:cs="Times New Roman"/>
        </w:rPr>
        <w:t>Materiał</w:t>
      </w:r>
      <w:r>
        <w:rPr>
          <w:rFonts w:ascii="Times New Roman" w:hAnsi="Times New Roman" w:cs="Times New Roman"/>
        </w:rPr>
        <w:t xml:space="preserve">: </w:t>
      </w:r>
      <w:r w:rsidRPr="00D64FC0">
        <w:rPr>
          <w:rFonts w:ascii="Times New Roman" w:hAnsi="Times New Roman" w:cs="Times New Roman"/>
        </w:rPr>
        <w:t>tworzywo PBT</w:t>
      </w:r>
    </w:p>
    <w:p w:rsidR="00D64FC0" w:rsidRPr="00D64FC0" w:rsidRDefault="00D64FC0" w:rsidP="00D64FC0">
      <w:pPr>
        <w:spacing w:after="0" w:line="240" w:lineRule="auto"/>
        <w:rPr>
          <w:rFonts w:ascii="Times New Roman" w:hAnsi="Times New Roman" w:cs="Times New Roman"/>
        </w:rPr>
      </w:pPr>
      <w:r w:rsidRPr="00D64FC0">
        <w:rPr>
          <w:rFonts w:ascii="Times New Roman" w:hAnsi="Times New Roman" w:cs="Times New Roman"/>
        </w:rPr>
        <w:t>Ciśnienie robocze</w:t>
      </w:r>
      <w:r>
        <w:rPr>
          <w:rFonts w:ascii="Times New Roman" w:hAnsi="Times New Roman" w:cs="Times New Roman"/>
        </w:rPr>
        <w:t xml:space="preserve">: </w:t>
      </w:r>
      <w:r w:rsidRPr="00D64FC0">
        <w:rPr>
          <w:rFonts w:ascii="Times New Roman" w:hAnsi="Times New Roman" w:cs="Times New Roman"/>
        </w:rPr>
        <w:t>-0,95 do 15  bar</w:t>
      </w:r>
    </w:p>
    <w:p w:rsidR="00D64FC0" w:rsidRPr="00D64FC0" w:rsidRDefault="00D64FC0" w:rsidP="00D64FC0">
      <w:pPr>
        <w:spacing w:after="0" w:line="240" w:lineRule="auto"/>
        <w:rPr>
          <w:rFonts w:ascii="Times New Roman" w:hAnsi="Times New Roman" w:cs="Times New Roman"/>
        </w:rPr>
      </w:pPr>
      <w:r w:rsidRPr="00D64FC0">
        <w:rPr>
          <w:rFonts w:ascii="Times New Roman" w:hAnsi="Times New Roman" w:cs="Times New Roman"/>
        </w:rPr>
        <w:t>Zastosowanie</w:t>
      </w:r>
      <w:r>
        <w:rPr>
          <w:rFonts w:ascii="Times New Roman" w:hAnsi="Times New Roman" w:cs="Times New Roman"/>
        </w:rPr>
        <w:t xml:space="preserve">: </w:t>
      </w:r>
      <w:r w:rsidRPr="00D64FC0">
        <w:rPr>
          <w:rFonts w:ascii="Times New Roman" w:hAnsi="Times New Roman" w:cs="Times New Roman"/>
        </w:rPr>
        <w:t>do przewodów PU, PA, PE</w:t>
      </w:r>
    </w:p>
    <w:p w:rsidR="00D64FC0" w:rsidRPr="00D64FC0" w:rsidRDefault="00D64FC0" w:rsidP="00D64FC0">
      <w:pPr>
        <w:spacing w:after="0" w:line="240" w:lineRule="auto"/>
        <w:rPr>
          <w:rFonts w:ascii="Times New Roman" w:hAnsi="Times New Roman" w:cs="Times New Roman"/>
        </w:rPr>
      </w:pPr>
      <w:r w:rsidRPr="00D64FC0">
        <w:rPr>
          <w:rFonts w:ascii="Times New Roman" w:hAnsi="Times New Roman" w:cs="Times New Roman"/>
        </w:rPr>
        <w:t>Temperatura robocza</w:t>
      </w:r>
      <w:r>
        <w:rPr>
          <w:rFonts w:ascii="Times New Roman" w:hAnsi="Times New Roman" w:cs="Times New Roman"/>
        </w:rPr>
        <w:t xml:space="preserve">: </w:t>
      </w:r>
      <w:r w:rsidRPr="00D64FC0">
        <w:rPr>
          <w:rFonts w:ascii="Times New Roman" w:hAnsi="Times New Roman" w:cs="Times New Roman"/>
        </w:rPr>
        <w:t>-20°C do +70°C</w:t>
      </w:r>
    </w:p>
    <w:p w:rsidR="00D64FC0" w:rsidRDefault="00D64FC0" w:rsidP="007F2D01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64FC0" w:rsidRDefault="00D64FC0" w:rsidP="00D64FC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Zdjęcie poglądowe:</w:t>
      </w:r>
    </w:p>
    <w:p w:rsidR="00D64FC0" w:rsidRDefault="00B4472E" w:rsidP="007F2D0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B4472E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28428607" wp14:editId="485AEFFD">
            <wp:extent cx="3343742" cy="2286319"/>
            <wp:effectExtent l="0" t="0" r="9525" b="0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343742" cy="2286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72E" w:rsidRDefault="00B4472E" w:rsidP="007F2D01">
      <w:pPr>
        <w:spacing w:after="0" w:line="240" w:lineRule="auto"/>
        <w:jc w:val="both"/>
        <w:rPr>
          <w:noProof/>
          <w:lang w:eastAsia="pl-PL"/>
        </w:rPr>
      </w:pPr>
      <w:r w:rsidRPr="00B4472E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32894ADD" wp14:editId="0A2FF3C9">
            <wp:extent cx="3219899" cy="3429479"/>
            <wp:effectExtent l="0" t="0" r="0" b="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219899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472E">
        <w:rPr>
          <w:noProof/>
          <w:lang w:eastAsia="pl-PL"/>
        </w:rPr>
        <w:t xml:space="preserve"> </w:t>
      </w:r>
      <w:r w:rsidRPr="00B4472E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764AD570" wp14:editId="0DC2535A">
            <wp:extent cx="2238687" cy="1686160"/>
            <wp:effectExtent l="0" t="0" r="9525" b="9525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238687" cy="168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72E" w:rsidRDefault="00B4472E" w:rsidP="00B4472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Poz. 5 - </w:t>
      </w:r>
      <w:r w:rsidRPr="00B4472E">
        <w:rPr>
          <w:rFonts w:ascii="Times New Roman" w:hAnsi="Times New Roman" w:cs="Times New Roman"/>
          <w:b/>
          <w:sz w:val="36"/>
          <w:szCs w:val="36"/>
        </w:rPr>
        <w:t>Tłumik hałasu stożkowy, spiek brąz/mosiądz</w:t>
      </w:r>
      <w:r>
        <w:rPr>
          <w:rFonts w:ascii="Times New Roman" w:hAnsi="Times New Roman" w:cs="Times New Roman"/>
          <w:b/>
          <w:sz w:val="36"/>
          <w:szCs w:val="36"/>
        </w:rPr>
        <w:t xml:space="preserve"> – 30 sztuk</w:t>
      </w:r>
    </w:p>
    <w:p w:rsidR="00B4472E" w:rsidRDefault="00B4472E" w:rsidP="00B4472E">
      <w:pPr>
        <w:rPr>
          <w:rFonts w:ascii="Times New Roman" w:hAnsi="Times New Roman" w:cs="Times New Roman"/>
          <w:b/>
          <w:sz w:val="36"/>
          <w:szCs w:val="36"/>
        </w:rPr>
      </w:pPr>
    </w:p>
    <w:p w:rsidR="00B4472E" w:rsidRDefault="00B4472E" w:rsidP="00B4472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Zdjęcie poglądowe:</w:t>
      </w:r>
    </w:p>
    <w:p w:rsidR="00B4472E" w:rsidRDefault="00B4472E" w:rsidP="00B4472E">
      <w:pPr>
        <w:rPr>
          <w:rFonts w:ascii="Times New Roman" w:hAnsi="Times New Roman" w:cs="Times New Roman"/>
          <w:b/>
          <w:sz w:val="36"/>
          <w:szCs w:val="36"/>
        </w:rPr>
      </w:pPr>
      <w:r w:rsidRPr="00B4472E">
        <w:rPr>
          <w:rFonts w:ascii="Times New Roman" w:hAnsi="Times New Roman" w:cs="Times New Roman"/>
          <w:b/>
          <w:noProof/>
          <w:sz w:val="36"/>
          <w:szCs w:val="36"/>
          <w:lang w:eastAsia="pl-PL"/>
        </w:rPr>
        <w:drawing>
          <wp:inline distT="0" distB="0" distL="0" distR="0" wp14:anchorId="3310867D" wp14:editId="54315A2A">
            <wp:extent cx="2543530" cy="1609950"/>
            <wp:effectExtent l="0" t="0" r="9525" b="9525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543530" cy="16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72E" w:rsidRDefault="00B4472E" w:rsidP="00B4472E">
      <w:pPr>
        <w:rPr>
          <w:rFonts w:ascii="Times New Roman" w:hAnsi="Times New Roman" w:cs="Times New Roman"/>
          <w:b/>
          <w:sz w:val="36"/>
          <w:szCs w:val="36"/>
        </w:rPr>
      </w:pPr>
      <w:r w:rsidRPr="00B4472E">
        <w:rPr>
          <w:rFonts w:ascii="Times New Roman" w:hAnsi="Times New Roman" w:cs="Times New Roman"/>
          <w:b/>
          <w:noProof/>
          <w:sz w:val="36"/>
          <w:szCs w:val="36"/>
          <w:lang w:eastAsia="pl-PL"/>
        </w:rPr>
        <w:drawing>
          <wp:inline distT="0" distB="0" distL="0" distR="0" wp14:anchorId="7AC1C015" wp14:editId="5E82B0C2">
            <wp:extent cx="3705742" cy="1790950"/>
            <wp:effectExtent l="0" t="0" r="9525" b="0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705742" cy="1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72E" w:rsidRDefault="00B4472E" w:rsidP="00B4472E">
      <w:pPr>
        <w:rPr>
          <w:rFonts w:ascii="Times New Roman" w:hAnsi="Times New Roman" w:cs="Times New Roman"/>
          <w:b/>
          <w:sz w:val="36"/>
          <w:szCs w:val="36"/>
        </w:rPr>
      </w:pPr>
    </w:p>
    <w:p w:rsidR="00247148" w:rsidRDefault="00247148" w:rsidP="00B4472E">
      <w:pPr>
        <w:rPr>
          <w:rFonts w:ascii="Times New Roman" w:hAnsi="Times New Roman" w:cs="Times New Roman"/>
          <w:b/>
          <w:sz w:val="36"/>
          <w:szCs w:val="36"/>
        </w:rPr>
      </w:pPr>
    </w:p>
    <w:p w:rsidR="00247148" w:rsidRDefault="00247148" w:rsidP="00B4472E">
      <w:pPr>
        <w:rPr>
          <w:rFonts w:ascii="Times New Roman" w:hAnsi="Times New Roman" w:cs="Times New Roman"/>
          <w:b/>
          <w:sz w:val="36"/>
          <w:szCs w:val="36"/>
        </w:rPr>
      </w:pPr>
    </w:p>
    <w:p w:rsidR="00247148" w:rsidRDefault="00247148" w:rsidP="00B4472E">
      <w:pPr>
        <w:rPr>
          <w:rFonts w:ascii="Times New Roman" w:hAnsi="Times New Roman" w:cs="Times New Roman"/>
          <w:b/>
          <w:sz w:val="36"/>
          <w:szCs w:val="36"/>
        </w:rPr>
      </w:pPr>
    </w:p>
    <w:p w:rsidR="00247148" w:rsidRDefault="00247148" w:rsidP="00B4472E">
      <w:pPr>
        <w:rPr>
          <w:rFonts w:ascii="Times New Roman" w:hAnsi="Times New Roman" w:cs="Times New Roman"/>
          <w:b/>
          <w:sz w:val="36"/>
          <w:szCs w:val="36"/>
        </w:rPr>
      </w:pPr>
    </w:p>
    <w:p w:rsidR="00247148" w:rsidRDefault="00247148" w:rsidP="00B4472E">
      <w:pPr>
        <w:rPr>
          <w:rFonts w:ascii="Times New Roman" w:hAnsi="Times New Roman" w:cs="Times New Roman"/>
          <w:b/>
          <w:sz w:val="36"/>
          <w:szCs w:val="36"/>
        </w:rPr>
      </w:pPr>
    </w:p>
    <w:p w:rsidR="00247148" w:rsidRDefault="00247148" w:rsidP="00B4472E">
      <w:pPr>
        <w:rPr>
          <w:rFonts w:ascii="Times New Roman" w:hAnsi="Times New Roman" w:cs="Times New Roman"/>
          <w:b/>
          <w:sz w:val="36"/>
          <w:szCs w:val="36"/>
        </w:rPr>
      </w:pPr>
    </w:p>
    <w:p w:rsidR="00B4472E" w:rsidRDefault="00B4472E" w:rsidP="00B4472E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 xml:space="preserve">Poz. 6 - </w:t>
      </w:r>
      <w:r w:rsidRPr="00B4472E">
        <w:rPr>
          <w:rFonts w:ascii="Times New Roman" w:hAnsi="Times New Roman" w:cs="Times New Roman"/>
          <w:b/>
          <w:sz w:val="36"/>
          <w:szCs w:val="36"/>
        </w:rPr>
        <w:t xml:space="preserve">Przekaźnik: interfejsowy; DPDT; </w:t>
      </w:r>
      <w:proofErr w:type="spellStart"/>
      <w:r w:rsidRPr="00B4472E">
        <w:rPr>
          <w:rFonts w:ascii="Times New Roman" w:hAnsi="Times New Roman" w:cs="Times New Roman"/>
          <w:b/>
          <w:sz w:val="36"/>
          <w:szCs w:val="36"/>
        </w:rPr>
        <w:t>Ucewki</w:t>
      </w:r>
      <w:proofErr w:type="spellEnd"/>
      <w:r w:rsidRPr="00B4472E">
        <w:rPr>
          <w:rFonts w:ascii="Times New Roman" w:hAnsi="Times New Roman" w:cs="Times New Roman"/>
          <w:b/>
          <w:sz w:val="36"/>
          <w:szCs w:val="36"/>
        </w:rPr>
        <w:t>: 24VDC; 8A; 8A/230VAC; PI84</w:t>
      </w:r>
      <w:r>
        <w:rPr>
          <w:rFonts w:ascii="Times New Roman" w:hAnsi="Times New Roman" w:cs="Times New Roman"/>
          <w:b/>
          <w:sz w:val="36"/>
          <w:szCs w:val="36"/>
        </w:rPr>
        <w:t xml:space="preserve"> – 20 sztuk</w:t>
      </w:r>
    </w:p>
    <w:p w:rsidR="00B4472E" w:rsidRPr="00B4472E" w:rsidRDefault="00B4472E" w:rsidP="00B4472E">
      <w:pPr>
        <w:rPr>
          <w:rFonts w:ascii="Times New Roman" w:hAnsi="Times New Roman" w:cs="Times New Roman"/>
        </w:rPr>
      </w:pPr>
    </w:p>
    <w:p w:rsidR="00B4472E" w:rsidRDefault="00460937" w:rsidP="00B4472E">
      <w:pPr>
        <w:rPr>
          <w:rFonts w:ascii="Times New Roman" w:hAnsi="Times New Roman" w:cs="Times New Roman"/>
        </w:rPr>
      </w:pPr>
      <w:hyperlink r:id="rId66" w:history="1">
        <w:r w:rsidR="00B4472E" w:rsidRPr="00B4472E">
          <w:rPr>
            <w:rStyle w:val="Hipercze"/>
            <w:rFonts w:ascii="Times New Roman" w:hAnsi="Times New Roman" w:cs="Times New Roman"/>
          </w:rPr>
          <w:t>https://www.tme.eu/Document/607cbb35b7e1121f2c0348ed8f4df9dc/PI84%20z%20gniazdem%20GZT80.pdf</w:t>
        </w:r>
      </w:hyperlink>
      <w:r w:rsidR="00B4472E" w:rsidRPr="00B4472E">
        <w:rPr>
          <w:rFonts w:ascii="Times New Roman" w:hAnsi="Times New Roman" w:cs="Times New Roman"/>
        </w:rPr>
        <w:t xml:space="preserve"> </w:t>
      </w:r>
    </w:p>
    <w:p w:rsidR="00B4472E" w:rsidRDefault="00B4472E" w:rsidP="00B4472E">
      <w:pPr>
        <w:rPr>
          <w:rFonts w:ascii="Times New Roman" w:hAnsi="Times New Roman" w:cs="Times New Roman"/>
        </w:rPr>
      </w:pPr>
      <w:r w:rsidRPr="00B4472E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0FF57F26" wp14:editId="2F7CD3FA">
            <wp:extent cx="5213350" cy="3077899"/>
            <wp:effectExtent l="0" t="0" r="6350" b="8255"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21494" cy="3082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72E" w:rsidRDefault="00B4472E" w:rsidP="00B4472E">
      <w:pPr>
        <w:rPr>
          <w:rFonts w:ascii="Times New Roman" w:hAnsi="Times New Roman" w:cs="Times New Roman"/>
        </w:rPr>
      </w:pPr>
    </w:p>
    <w:p w:rsidR="00B4472E" w:rsidRDefault="00B4472E" w:rsidP="00B4472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Zdjęcie poglądowe:</w:t>
      </w:r>
    </w:p>
    <w:p w:rsidR="00B4472E" w:rsidRDefault="00B4472E" w:rsidP="00B4472E">
      <w:pPr>
        <w:rPr>
          <w:rFonts w:ascii="Times New Roman" w:hAnsi="Times New Roman" w:cs="Times New Roman"/>
        </w:rPr>
      </w:pPr>
    </w:p>
    <w:p w:rsidR="00B4472E" w:rsidRPr="00B4472E" w:rsidRDefault="00B4472E" w:rsidP="00B4472E">
      <w:pPr>
        <w:rPr>
          <w:rFonts w:ascii="Times New Roman" w:hAnsi="Times New Roman" w:cs="Times New Roman"/>
        </w:rPr>
      </w:pPr>
      <w:r w:rsidRPr="00B4472E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51094376" wp14:editId="03266744">
            <wp:extent cx="2076450" cy="2312887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088301" cy="2326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B57" w:rsidRDefault="00BD3B57" w:rsidP="00BD3B57">
      <w:pPr>
        <w:jc w:val="right"/>
        <w:rPr>
          <w:rFonts w:ascii="Times New Roman" w:hAnsi="Times New Roman" w:cs="Times New Roman"/>
          <w:b/>
          <w:sz w:val="36"/>
          <w:szCs w:val="36"/>
        </w:rPr>
      </w:pPr>
      <w:r w:rsidRPr="00F63505">
        <w:rPr>
          <w:rFonts w:ascii="Times New Roman" w:hAnsi="Times New Roman" w:cs="Times New Roman"/>
          <w:b/>
          <w:sz w:val="36"/>
          <w:szCs w:val="36"/>
        </w:rPr>
        <w:lastRenderedPageBreak/>
        <w:t>Opis do załącznika</w:t>
      </w:r>
      <w:r>
        <w:rPr>
          <w:rFonts w:ascii="Times New Roman" w:hAnsi="Times New Roman" w:cs="Times New Roman"/>
          <w:b/>
          <w:sz w:val="36"/>
          <w:szCs w:val="36"/>
        </w:rPr>
        <w:t xml:space="preserve"> nr 2.7</w:t>
      </w:r>
    </w:p>
    <w:p w:rsidR="0031076A" w:rsidRDefault="0031076A" w:rsidP="00247148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Poz. </w:t>
      </w:r>
      <w:r w:rsidR="00BD3B57">
        <w:rPr>
          <w:rFonts w:ascii="Times New Roman" w:hAnsi="Times New Roman" w:cs="Times New Roman"/>
          <w:b/>
          <w:sz w:val="36"/>
          <w:szCs w:val="36"/>
        </w:rPr>
        <w:t>1</w:t>
      </w:r>
      <w:r>
        <w:rPr>
          <w:rFonts w:ascii="Times New Roman" w:hAnsi="Times New Roman" w:cs="Times New Roman"/>
          <w:b/>
          <w:sz w:val="36"/>
          <w:szCs w:val="36"/>
        </w:rPr>
        <w:t xml:space="preserve"> - </w:t>
      </w:r>
      <w:r w:rsidRPr="0031076A">
        <w:rPr>
          <w:rFonts w:ascii="Times New Roman" w:hAnsi="Times New Roman" w:cs="Times New Roman"/>
          <w:b/>
          <w:sz w:val="36"/>
          <w:szCs w:val="36"/>
        </w:rPr>
        <w:t>TRZECIA RĘKA UCHWYT LUTOWNICZY PCB LUPA LED RT0180</w:t>
      </w:r>
      <w:r>
        <w:rPr>
          <w:rFonts w:ascii="Times New Roman" w:hAnsi="Times New Roman" w:cs="Times New Roman"/>
          <w:b/>
          <w:sz w:val="36"/>
          <w:szCs w:val="36"/>
        </w:rPr>
        <w:t xml:space="preserve"> – 3 sztuki</w:t>
      </w: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Trzecia ręka RT0180 to dodatkowy uchwyt niezbędny przy wszelkich pracach wymagających dużej precyzji.</w:t>
      </w: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Model RT0180 wyróżnia się sposób innych modeli na ryku poniższymi cechami:</w:t>
      </w: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przejrzystą główną lupą 65mm z pokrywą i powiększeniem 6x</w:t>
      </w: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drugą wbudowaną lupą 15mm i powiększeniem 12x</w:t>
      </w: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ramie z krokodylkami regulowane lewo/prawo, góra/dół</w:t>
      </w: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oświetleniem 2xLED wbudowanym w podstawę lupy z 2 stopniową regulacją barwy światła oraz łatwo dostępnym wyłącznikiem</w:t>
      </w: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 xml:space="preserve">pojemnikiem na topnik lub druciany </w:t>
      </w:r>
      <w:proofErr w:type="spellStart"/>
      <w:r w:rsidRPr="0031076A">
        <w:rPr>
          <w:rFonts w:ascii="Times New Roman" w:hAnsi="Times New Roman" w:cs="Times New Roman"/>
        </w:rPr>
        <w:t>czyścik</w:t>
      </w:r>
      <w:proofErr w:type="spellEnd"/>
      <w:r w:rsidRPr="0031076A">
        <w:rPr>
          <w:rFonts w:ascii="Times New Roman" w:hAnsi="Times New Roman" w:cs="Times New Roman"/>
        </w:rPr>
        <w:t xml:space="preserve"> w podstawie</w:t>
      </w:r>
    </w:p>
    <w:p w:rsidR="00B4472E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waga: 400g</w:t>
      </w:r>
    </w:p>
    <w:p w:rsid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1076A" w:rsidRDefault="0031076A" w:rsidP="0031076A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Zdjęcie poglądowe:</w:t>
      </w:r>
    </w:p>
    <w:p w:rsid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41F0011A" wp14:editId="31B23662">
            <wp:extent cx="4954191" cy="4171950"/>
            <wp:effectExtent l="0" t="0" r="0" b="0"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84184" cy="419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76A" w:rsidRDefault="00BD3B57" w:rsidP="0031076A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Poz. 2</w:t>
      </w:r>
      <w:r w:rsidR="0031076A">
        <w:rPr>
          <w:rFonts w:ascii="Times New Roman" w:hAnsi="Times New Roman" w:cs="Times New Roman"/>
          <w:b/>
          <w:sz w:val="36"/>
          <w:szCs w:val="36"/>
        </w:rPr>
        <w:t xml:space="preserve"> - </w:t>
      </w:r>
      <w:r w:rsidR="0031076A" w:rsidRPr="0031076A">
        <w:rPr>
          <w:rFonts w:ascii="Times New Roman" w:hAnsi="Times New Roman" w:cs="Times New Roman"/>
          <w:b/>
          <w:sz w:val="36"/>
          <w:szCs w:val="36"/>
        </w:rPr>
        <w:t>SZCZYPCE DO ŚCIĄGANIA IZOLACJI ZACISKARKA DO KABLI</w:t>
      </w:r>
      <w:r w:rsidR="0031076A">
        <w:rPr>
          <w:rFonts w:ascii="Times New Roman" w:hAnsi="Times New Roman" w:cs="Times New Roman"/>
          <w:b/>
          <w:sz w:val="36"/>
          <w:szCs w:val="36"/>
        </w:rPr>
        <w:t xml:space="preserve"> – 3 sztuki</w:t>
      </w: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DANE TECHNICZNE:</w:t>
      </w: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mechanizm szybkiego i automatycznego ściągania izolacji zarówno z przewodów płaskich jak i okrągłych w zakresie od 0,2 mm2 do 6,0 mm2</w:t>
      </w: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końcówki szczęk roboczych wykonane wytrzymałej stali narzędziowej</w:t>
      </w: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możliwość cięcia przewodów</w:t>
      </w: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możliwość zaciskania konektorów zaciskowych</w:t>
      </w:r>
    </w:p>
    <w:p w:rsid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możliwość zaciskania konektorów izolowanych</w:t>
      </w:r>
    </w:p>
    <w:p w:rsid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zdjęcie poglądowe:</w:t>
      </w:r>
    </w:p>
    <w:p w:rsid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16991BEB" wp14:editId="215495F3">
            <wp:extent cx="5760720" cy="5339715"/>
            <wp:effectExtent l="0" t="0" r="0" b="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3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76A" w:rsidRDefault="00BD3B57" w:rsidP="0031076A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Poz. 3</w:t>
      </w:r>
      <w:r w:rsidR="0031076A">
        <w:rPr>
          <w:rFonts w:ascii="Times New Roman" w:hAnsi="Times New Roman" w:cs="Times New Roman"/>
          <w:b/>
          <w:sz w:val="36"/>
          <w:szCs w:val="36"/>
        </w:rPr>
        <w:t xml:space="preserve"> - </w:t>
      </w:r>
      <w:r w:rsidR="0031076A" w:rsidRPr="0031076A">
        <w:rPr>
          <w:rFonts w:ascii="Times New Roman" w:hAnsi="Times New Roman" w:cs="Times New Roman"/>
          <w:b/>
          <w:sz w:val="36"/>
          <w:szCs w:val="36"/>
        </w:rPr>
        <w:t>MATA PODKŁADKA ŻAROODPORNA PAD do LUTOWANIA BGA</w:t>
      </w:r>
      <w:r w:rsidR="0031076A">
        <w:rPr>
          <w:rFonts w:ascii="Times New Roman" w:hAnsi="Times New Roman" w:cs="Times New Roman"/>
          <w:b/>
          <w:sz w:val="36"/>
          <w:szCs w:val="36"/>
        </w:rPr>
        <w:t xml:space="preserve"> – 3 sztuki</w:t>
      </w: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Mata posiada miarkę 20 cm oraz 131 ponumerowanych wyżłobień - śrubki nie będą już sprawiały problemu.</w:t>
      </w:r>
    </w:p>
    <w:p w:rsid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Matę można z łatwością zwinąć w rolkę - nie odkształci się.</w:t>
      </w:r>
    </w:p>
    <w:p w:rsid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SPECYFIKACJA</w:t>
      </w: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Wymiary: 34,3 cm x 24,5 cm x 4 mm</w:t>
      </w: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131 ponumerowanych wyżłobień na śrubki</w:t>
      </w:r>
    </w:p>
    <w:p w:rsid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Miarka 20 cm</w:t>
      </w:r>
    </w:p>
    <w:p w:rsid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zdjęcie poglądowe:</w:t>
      </w:r>
    </w:p>
    <w:p w:rsid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778EFF8D" wp14:editId="66A693B3">
            <wp:extent cx="3419952" cy="2810267"/>
            <wp:effectExtent l="0" t="0" r="9525" b="9525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419952" cy="2810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76A" w:rsidRDefault="00BD3B57" w:rsidP="0031076A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Poz. 4</w:t>
      </w:r>
      <w:r w:rsidR="0031076A">
        <w:rPr>
          <w:rFonts w:ascii="Times New Roman" w:hAnsi="Times New Roman" w:cs="Times New Roman"/>
          <w:b/>
          <w:sz w:val="36"/>
          <w:szCs w:val="36"/>
        </w:rPr>
        <w:t xml:space="preserve"> - </w:t>
      </w:r>
      <w:r w:rsidR="0031076A" w:rsidRPr="0031076A">
        <w:rPr>
          <w:rFonts w:ascii="Times New Roman" w:hAnsi="Times New Roman" w:cs="Times New Roman"/>
          <w:b/>
          <w:sz w:val="36"/>
          <w:szCs w:val="36"/>
        </w:rPr>
        <w:t>NOŻYCE elektryczne DO BLACHY</w:t>
      </w:r>
      <w:r w:rsidR="0031076A">
        <w:rPr>
          <w:rFonts w:ascii="Times New Roman" w:hAnsi="Times New Roman" w:cs="Times New Roman"/>
          <w:b/>
          <w:sz w:val="36"/>
          <w:szCs w:val="36"/>
        </w:rPr>
        <w:t xml:space="preserve"> – 1 sztuka</w:t>
      </w: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Moc: 1800W</w:t>
      </w: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Zasilanie: 230V~50Hz</w:t>
      </w: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Obroty: 1800rpm</w:t>
      </w: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Średnica wejścia:: 25mm</w:t>
      </w: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Maks. grubość cięcia: 2,5mm</w:t>
      </w: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Szerokość cięcia: 0,5mm</w:t>
      </w: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Promień cięcia wew./zew.: 45/50mm</w:t>
      </w:r>
    </w:p>
    <w:p w:rsid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Waga: 1,6kg</w:t>
      </w:r>
    </w:p>
    <w:p w:rsid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W zestawie:</w:t>
      </w: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Elektryczne nożyce do cięcia blachy ES001</w:t>
      </w:r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 xml:space="preserve">Zestaw kluczy </w:t>
      </w:r>
      <w:proofErr w:type="spellStart"/>
      <w:r w:rsidRPr="0031076A">
        <w:rPr>
          <w:rFonts w:ascii="Times New Roman" w:hAnsi="Times New Roman" w:cs="Times New Roman"/>
        </w:rPr>
        <w:t>imbusowych</w:t>
      </w:r>
      <w:proofErr w:type="spellEnd"/>
    </w:p>
    <w:p w:rsidR="0031076A" w:rsidRP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Walizka</w:t>
      </w:r>
    </w:p>
    <w:p w:rsid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</w:rPr>
        <w:t>Instrukcja obsługi</w:t>
      </w:r>
    </w:p>
    <w:p w:rsid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Zdjęcie poglądowe:</w:t>
      </w:r>
    </w:p>
    <w:p w:rsid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56D61071" wp14:editId="00693DEF">
            <wp:extent cx="4571723" cy="4663440"/>
            <wp:effectExtent l="0" t="0" r="635" b="381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577015" cy="4668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1076A" w:rsidRDefault="00BD3B57" w:rsidP="0031076A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Poz. 5</w:t>
      </w:r>
      <w:r w:rsidR="0031076A">
        <w:rPr>
          <w:rFonts w:ascii="Times New Roman" w:hAnsi="Times New Roman" w:cs="Times New Roman"/>
          <w:b/>
          <w:sz w:val="36"/>
          <w:szCs w:val="36"/>
        </w:rPr>
        <w:t xml:space="preserve"> - </w:t>
      </w:r>
      <w:r w:rsidR="0031076A" w:rsidRPr="0031076A">
        <w:rPr>
          <w:rFonts w:ascii="Times New Roman" w:hAnsi="Times New Roman" w:cs="Times New Roman"/>
          <w:b/>
          <w:sz w:val="36"/>
          <w:szCs w:val="36"/>
        </w:rPr>
        <w:t>ZESTAW NITÓW ZRYWALNYCHY 400szt</w:t>
      </w:r>
      <w:r w:rsidR="0031076A">
        <w:rPr>
          <w:rFonts w:ascii="Times New Roman" w:hAnsi="Times New Roman" w:cs="Times New Roman"/>
          <w:b/>
          <w:sz w:val="36"/>
          <w:szCs w:val="36"/>
        </w:rPr>
        <w:t xml:space="preserve"> – 3 zestawy</w:t>
      </w:r>
    </w:p>
    <w:p w:rsid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31076A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28300623" wp14:editId="5ECC2F1E">
            <wp:extent cx="5036820" cy="1795533"/>
            <wp:effectExtent l="0" t="0" r="0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055481" cy="180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1076A" w:rsidRDefault="0031076A" w:rsidP="0031076A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1076A" w:rsidRDefault="00BD3B57" w:rsidP="0031076A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Poz. 6</w:t>
      </w:r>
      <w:r w:rsidR="0031076A">
        <w:rPr>
          <w:rFonts w:ascii="Times New Roman" w:hAnsi="Times New Roman" w:cs="Times New Roman"/>
          <w:b/>
          <w:sz w:val="36"/>
          <w:szCs w:val="36"/>
        </w:rPr>
        <w:t xml:space="preserve"> - </w:t>
      </w:r>
      <w:r w:rsidR="0031076A" w:rsidRPr="0031076A">
        <w:rPr>
          <w:rFonts w:ascii="Times New Roman" w:hAnsi="Times New Roman" w:cs="Times New Roman"/>
          <w:b/>
          <w:sz w:val="36"/>
          <w:szCs w:val="36"/>
        </w:rPr>
        <w:t>Ostrzarka - szlifierka do wierteł spiralnych CORMAK DG13M</w:t>
      </w:r>
      <w:r w:rsidR="0031076A">
        <w:rPr>
          <w:rFonts w:ascii="Times New Roman" w:hAnsi="Times New Roman" w:cs="Times New Roman"/>
          <w:b/>
          <w:sz w:val="36"/>
          <w:szCs w:val="36"/>
        </w:rPr>
        <w:t xml:space="preserve"> – 1 sztuka</w:t>
      </w:r>
    </w:p>
    <w:p w:rsidR="0031076A" w:rsidRPr="00DD4280" w:rsidRDefault="0031076A" w:rsidP="00DD4280">
      <w:pPr>
        <w:spacing w:after="0" w:line="240" w:lineRule="auto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Szlifierka do wierteł spiralnych wykonanych ze stali szybkotnącej lub twardego metalu, umożliwiająca precyzyjne szlifowanie i łatwą obsługę. Szlifierka posiada regulowany kąt kła w zakresie od 90° do 135°.</w:t>
      </w:r>
    </w:p>
    <w:p w:rsidR="00DD4280" w:rsidRPr="00DD4280" w:rsidRDefault="00DD4280" w:rsidP="00DD4280">
      <w:pPr>
        <w:spacing w:after="0" w:line="240" w:lineRule="auto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Parametry techniczne</w:t>
      </w:r>
    </w:p>
    <w:p w:rsidR="00DD4280" w:rsidRPr="00DD4280" w:rsidRDefault="00DD4280" w:rsidP="00DD4280">
      <w:pPr>
        <w:spacing w:after="0" w:line="240" w:lineRule="auto"/>
        <w:rPr>
          <w:rFonts w:ascii="Times New Roman" w:hAnsi="Times New Roman" w:cs="Times New Roman"/>
        </w:rPr>
      </w:pPr>
    </w:p>
    <w:p w:rsidR="00DD4280" w:rsidRPr="00DD4280" w:rsidRDefault="00DD4280" w:rsidP="00DD4280">
      <w:pPr>
        <w:spacing w:after="0" w:line="240" w:lineRule="auto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Zakres średnic wierteł: ø2-13 mm</w:t>
      </w:r>
    </w:p>
    <w:p w:rsidR="00DD4280" w:rsidRPr="00DD4280" w:rsidRDefault="00DD4280" w:rsidP="00DD4280">
      <w:pPr>
        <w:spacing w:after="0" w:line="240" w:lineRule="auto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Kąt wierzchołka: 90°-135°</w:t>
      </w:r>
    </w:p>
    <w:p w:rsidR="00DD4280" w:rsidRPr="00DD4280" w:rsidRDefault="00DD4280" w:rsidP="00DD4280">
      <w:pPr>
        <w:spacing w:after="0" w:line="240" w:lineRule="auto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Moc: 120W / 230V</w:t>
      </w:r>
    </w:p>
    <w:p w:rsidR="00DD4280" w:rsidRPr="00DD4280" w:rsidRDefault="00DD4280" w:rsidP="00DD4280">
      <w:pPr>
        <w:spacing w:after="0" w:line="240" w:lineRule="auto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 xml:space="preserve">Prędkość silnika: 4800 </w:t>
      </w:r>
      <w:proofErr w:type="spellStart"/>
      <w:r w:rsidRPr="00DD4280">
        <w:rPr>
          <w:rFonts w:ascii="Times New Roman" w:hAnsi="Times New Roman" w:cs="Times New Roman"/>
        </w:rPr>
        <w:t>rpm</w:t>
      </w:r>
      <w:proofErr w:type="spellEnd"/>
    </w:p>
    <w:p w:rsidR="00DD4280" w:rsidRPr="00DD4280" w:rsidRDefault="00DD4280" w:rsidP="00DD4280">
      <w:pPr>
        <w:spacing w:after="0" w:line="240" w:lineRule="auto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Waga ok.: 9 kg</w:t>
      </w:r>
    </w:p>
    <w:p w:rsidR="0031076A" w:rsidRPr="00DD4280" w:rsidRDefault="00DD4280" w:rsidP="00DD4280">
      <w:pPr>
        <w:spacing w:after="0" w:line="240" w:lineRule="auto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Wymiary: 330 x 170 x 160 mm</w:t>
      </w:r>
    </w:p>
    <w:p w:rsidR="00DD4280" w:rsidRPr="00DD4280" w:rsidRDefault="00DD4280" w:rsidP="00DD4280">
      <w:pPr>
        <w:spacing w:after="0" w:line="240" w:lineRule="auto"/>
        <w:rPr>
          <w:rFonts w:ascii="Times New Roman" w:hAnsi="Times New Roman" w:cs="Times New Roman"/>
        </w:rPr>
      </w:pPr>
    </w:p>
    <w:p w:rsidR="00DD4280" w:rsidRPr="00DD4280" w:rsidRDefault="00DD4280" w:rsidP="00DD4280">
      <w:pPr>
        <w:spacing w:after="0" w:line="240" w:lineRule="auto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Wyposażenie standardowe</w:t>
      </w:r>
    </w:p>
    <w:p w:rsidR="00DD4280" w:rsidRPr="00DD4280" w:rsidRDefault="00DD4280" w:rsidP="00DD4280">
      <w:pPr>
        <w:spacing w:after="0" w:line="240" w:lineRule="auto"/>
        <w:rPr>
          <w:rFonts w:ascii="Times New Roman" w:hAnsi="Times New Roman" w:cs="Times New Roman"/>
        </w:rPr>
      </w:pPr>
    </w:p>
    <w:p w:rsidR="00DD4280" w:rsidRPr="00DD4280" w:rsidRDefault="00DD4280" w:rsidP="00DD4280">
      <w:pPr>
        <w:spacing w:after="0" w:line="240" w:lineRule="auto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Tarcza szlifująca: CBN (do stali szybkotnącej) x 1 szt.</w:t>
      </w:r>
    </w:p>
    <w:p w:rsidR="00DD4280" w:rsidRPr="00DD4280" w:rsidRDefault="00DD4280" w:rsidP="00DD4280">
      <w:pPr>
        <w:spacing w:after="0" w:line="240" w:lineRule="auto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11 tulejek ER20: ø 3 - ø 13 mm</w:t>
      </w:r>
    </w:p>
    <w:p w:rsidR="00DD4280" w:rsidRPr="00DD4280" w:rsidRDefault="00DD4280" w:rsidP="00DD4280">
      <w:pPr>
        <w:spacing w:after="0" w:line="240" w:lineRule="auto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Oprawka zaciskowa x 1 szt.</w:t>
      </w:r>
    </w:p>
    <w:p w:rsidR="0031076A" w:rsidRDefault="0031076A" w:rsidP="0031076A">
      <w:pPr>
        <w:rPr>
          <w:rFonts w:ascii="Times New Roman" w:hAnsi="Times New Roman" w:cs="Times New Roman"/>
          <w:b/>
          <w:sz w:val="36"/>
          <w:szCs w:val="36"/>
        </w:rPr>
      </w:pPr>
    </w:p>
    <w:p w:rsidR="0031076A" w:rsidRDefault="00DD4280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Zdjęcie poglądowe:</w:t>
      </w:r>
    </w:p>
    <w:p w:rsidR="00DD4280" w:rsidRDefault="00DD4280" w:rsidP="0031076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21AFFFCA" wp14:editId="48869AFC">
            <wp:extent cx="4084320" cy="3583736"/>
            <wp:effectExtent l="0" t="0" r="0" b="0"/>
            <wp:docPr id="63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103859" cy="360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4280" w:rsidRDefault="00DD4280" w:rsidP="0031076A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D4280" w:rsidRDefault="00BD3B57" w:rsidP="00DD4280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Poz. 7</w:t>
      </w:r>
      <w:r w:rsidR="00DD4280">
        <w:rPr>
          <w:rFonts w:ascii="Times New Roman" w:hAnsi="Times New Roman" w:cs="Times New Roman"/>
          <w:b/>
          <w:sz w:val="36"/>
          <w:szCs w:val="36"/>
        </w:rPr>
        <w:t xml:space="preserve"> - </w:t>
      </w:r>
      <w:r w:rsidR="00DD4280" w:rsidRPr="00DD4280">
        <w:rPr>
          <w:rFonts w:ascii="Times New Roman" w:hAnsi="Times New Roman" w:cs="Times New Roman"/>
          <w:b/>
          <w:sz w:val="36"/>
          <w:szCs w:val="36"/>
        </w:rPr>
        <w:t>Wiertła do metalu DIN-338 pod gwinty M3 M4 M5 M6 M8 M10 M12</w:t>
      </w:r>
      <w:r w:rsidR="00DD4280">
        <w:rPr>
          <w:rFonts w:ascii="Times New Roman" w:hAnsi="Times New Roman" w:cs="Times New Roman"/>
          <w:b/>
          <w:sz w:val="36"/>
          <w:szCs w:val="36"/>
        </w:rPr>
        <w:t xml:space="preserve"> – 3 zestawy</w:t>
      </w:r>
    </w:p>
    <w:p w:rsidR="00DD4280" w:rsidRDefault="00DD4280" w:rsidP="0031076A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D4280" w:rsidRP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Zakres: pod gwinty M3-M12 (skoki podstawowe)</w:t>
      </w:r>
    </w:p>
    <w:p w:rsidR="00DD4280" w:rsidRP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D4280" w:rsidRP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Zestaw zawiera:</w:t>
      </w:r>
    </w:p>
    <w:p w:rsidR="00DD4280" w:rsidRP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D4280" w:rsidRP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1. Wiertło HSS 2,5 mm - pod gwint M3</w:t>
      </w:r>
    </w:p>
    <w:p w:rsidR="00DD4280" w:rsidRP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2. Wiertło HSS 3,3 mm - pod gwint M4</w:t>
      </w:r>
    </w:p>
    <w:p w:rsidR="00DD4280" w:rsidRP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3. Wiertło HSS 4,2 mm - pod gwint M5</w:t>
      </w:r>
    </w:p>
    <w:p w:rsidR="00DD4280" w:rsidRP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4. Wiertło HSS 5,0 mm - pod gwint M6</w:t>
      </w:r>
    </w:p>
    <w:p w:rsidR="00DD4280" w:rsidRP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5. Wiertło HSS 6,8 mm - pod gwint M8</w:t>
      </w:r>
    </w:p>
    <w:p w:rsidR="00DD4280" w:rsidRP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6. Wiertło HSS 8,5 mm - pod gwint M10</w:t>
      </w:r>
    </w:p>
    <w:p w:rsidR="00DD4280" w:rsidRP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7. Wiertło HSS 10,2 mm - pod gwint M12</w:t>
      </w:r>
    </w:p>
    <w:p w:rsidR="00DD4280" w:rsidRP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D4280" w:rsidRP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Norma: DIN338</w:t>
      </w:r>
    </w:p>
    <w:p w:rsidR="00DD4280" w:rsidRP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D4280" w:rsidRP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Zastosowanie: do stali stopowych i niestopowych, staliwa, żeliwa szarego i sferoidalnego, spiekanych metali proszkowych, alpaki, grafitu.</w:t>
      </w:r>
    </w:p>
    <w:p w:rsidR="00DD4280" w:rsidRP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Materiał wiertła: Stal szybkotnąca</w:t>
      </w:r>
    </w:p>
    <w:p w:rsid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Zdjęcie poglądowe:</w:t>
      </w:r>
    </w:p>
    <w:p w:rsid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2D3938BB" wp14:editId="105DD22D">
            <wp:extent cx="3530288" cy="3696335"/>
            <wp:effectExtent l="0" t="0" r="0" b="0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539359" cy="3705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4280" w:rsidRDefault="00BD3B57" w:rsidP="00DD4280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Poz. 8</w:t>
      </w:r>
      <w:r w:rsidR="00DD4280">
        <w:rPr>
          <w:rFonts w:ascii="Times New Roman" w:hAnsi="Times New Roman" w:cs="Times New Roman"/>
          <w:b/>
          <w:sz w:val="36"/>
          <w:szCs w:val="36"/>
        </w:rPr>
        <w:t xml:space="preserve"> - </w:t>
      </w:r>
      <w:r w:rsidR="00DD4280" w:rsidRPr="00DD4280">
        <w:rPr>
          <w:rFonts w:ascii="Times New Roman" w:hAnsi="Times New Roman" w:cs="Times New Roman"/>
          <w:b/>
          <w:sz w:val="36"/>
          <w:szCs w:val="36"/>
        </w:rPr>
        <w:t>UCHWYT DO NARZYNEK M7-M9 POKRĘTŁO OPRAWKA 25x9mm</w:t>
      </w:r>
      <w:r w:rsidR="00DD4280">
        <w:rPr>
          <w:rFonts w:ascii="Times New Roman" w:hAnsi="Times New Roman" w:cs="Times New Roman"/>
          <w:b/>
          <w:sz w:val="36"/>
          <w:szCs w:val="36"/>
        </w:rPr>
        <w:t xml:space="preserve"> – 5 sztuk</w:t>
      </w:r>
    </w:p>
    <w:p w:rsidR="00DD4280" w:rsidRDefault="00DD4280" w:rsidP="00DD4280">
      <w:pPr>
        <w:rPr>
          <w:rFonts w:ascii="Times New Roman" w:hAnsi="Times New Roman" w:cs="Times New Roman"/>
          <w:b/>
          <w:sz w:val="36"/>
          <w:szCs w:val="36"/>
        </w:rPr>
      </w:pPr>
    </w:p>
    <w:p w:rsidR="00DD4280" w:rsidRP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Wykonany z wytrzymałej stali narzędziowej. Gwarantuje pewne i stabilne ustawienie oraz mocowanie narzynki która jest zabezpieczana 5 śrubami.</w:t>
      </w:r>
    </w:p>
    <w:p w:rsidR="00DD4280" w:rsidRP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D4280" w:rsidRP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Specyfikacja techniczna:</w:t>
      </w:r>
    </w:p>
    <w:p w:rsidR="00DD4280" w:rsidRP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Zastosowanie w narzynkach: M7-M9.</w:t>
      </w:r>
    </w:p>
    <w:p w:rsidR="00DD4280" w:rsidRP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Długość całkowita chwytu: 225 mm.</w:t>
      </w:r>
    </w:p>
    <w:p w:rsidR="00DD4280" w:rsidRP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Średnica gniazda: 25 mm.</w:t>
      </w:r>
    </w:p>
    <w:p w:rsid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</w:rPr>
        <w:t>Głębokość gniazda: 9 mm.</w:t>
      </w:r>
    </w:p>
    <w:p w:rsid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Zdjęcie poglądowe:</w:t>
      </w:r>
    </w:p>
    <w:p w:rsid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D4280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7825E8A0" wp14:editId="57DB6D64">
            <wp:extent cx="3620368" cy="3558540"/>
            <wp:effectExtent l="0" t="0" r="0" b="3810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624240" cy="3562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4280" w:rsidRDefault="00DD4280" w:rsidP="00DD428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4500EB" w:rsidRDefault="004500EB" w:rsidP="00DD428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4500EB" w:rsidRDefault="004500EB" w:rsidP="00DD428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4500EB" w:rsidRDefault="004500EB" w:rsidP="00DD428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4500EB" w:rsidRDefault="004500EB" w:rsidP="00DD428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4500EB" w:rsidRDefault="004500EB" w:rsidP="00DD428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4500EB" w:rsidRDefault="004500EB" w:rsidP="00DD428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4500EB" w:rsidRDefault="004500EB" w:rsidP="00DD428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4500EB" w:rsidRDefault="004500EB" w:rsidP="00DD428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4500EB" w:rsidRPr="004500EB" w:rsidRDefault="004500EB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4500EB">
        <w:rPr>
          <w:rFonts w:ascii="Times New Roman" w:hAnsi="Times New Roman" w:cs="Times New Roman"/>
          <w:b/>
          <w:u w:val="single"/>
        </w:rPr>
        <w:lastRenderedPageBreak/>
        <w:t>Informacje dodatkowe:</w:t>
      </w:r>
    </w:p>
    <w:p w:rsidR="004500EB" w:rsidRDefault="004500EB" w:rsidP="004500EB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222222"/>
          <w:sz w:val="16"/>
          <w:szCs w:val="16"/>
        </w:rPr>
      </w:pPr>
      <w:r>
        <w:rPr>
          <w:rFonts w:ascii="Times New Roman" w:hAnsi="Times New Roman" w:cs="Times New Roman"/>
          <w:color w:val="222222"/>
          <w:sz w:val="16"/>
          <w:szCs w:val="16"/>
        </w:rPr>
        <w:t>W</w:t>
      </w:r>
      <w:r w:rsidRPr="007B58AC">
        <w:rPr>
          <w:rFonts w:ascii="Times New Roman" w:hAnsi="Times New Roman" w:cs="Times New Roman"/>
          <w:color w:val="222222"/>
          <w:sz w:val="16"/>
          <w:szCs w:val="16"/>
        </w:rPr>
        <w:t>e wszystkich zapisach</w:t>
      </w:r>
      <w:r>
        <w:rPr>
          <w:rFonts w:ascii="Times New Roman" w:hAnsi="Times New Roman" w:cs="Times New Roman"/>
          <w:color w:val="222222"/>
          <w:sz w:val="16"/>
          <w:szCs w:val="16"/>
        </w:rPr>
        <w:t xml:space="preserve"> </w:t>
      </w:r>
      <w:r w:rsidRPr="007B58AC">
        <w:rPr>
          <w:rFonts w:ascii="Times New Roman" w:hAnsi="Times New Roman" w:cs="Times New Roman"/>
          <w:color w:val="222222"/>
          <w:sz w:val="16"/>
          <w:szCs w:val="16"/>
        </w:rPr>
        <w:t xml:space="preserve">zapytania ofertowego oraz jego załącznikach, w których Zamawiający odwołuje się do norm, aprobat, specyfikacji technicznych lub systemów odniesienia zgodnie z art. 30 ust. 4 </w:t>
      </w:r>
      <w:proofErr w:type="spellStart"/>
      <w:r w:rsidRPr="007B58AC">
        <w:rPr>
          <w:rFonts w:ascii="Times New Roman" w:hAnsi="Times New Roman" w:cs="Times New Roman"/>
          <w:color w:val="222222"/>
          <w:sz w:val="16"/>
          <w:szCs w:val="16"/>
        </w:rPr>
        <w:t>pzp</w:t>
      </w:r>
      <w:proofErr w:type="spellEnd"/>
      <w:r w:rsidRPr="007B58AC">
        <w:rPr>
          <w:rFonts w:ascii="Times New Roman" w:hAnsi="Times New Roman" w:cs="Times New Roman"/>
          <w:color w:val="222222"/>
          <w:sz w:val="16"/>
          <w:szCs w:val="16"/>
        </w:rPr>
        <w:t>, Zamawiający dopuszcza rozwiązania równoważne opisywanym. W przypadku, gdy w opisie przedmiotu zamówienia podano nazwy materiałów, produktów lub urządzeń konkretnych producentów to należy traktować to jedynie jako określenie pożądanego standardu i jakości. We wszystkich takich sytuacjach Wykonawca może zaoferować równoważne materiały, produkty lub urządzenia o co najmniej takich samych parametrach. Przez równoważność produktu rozumie się zaoferowanie produktu, którego parametry techniczne zastosowanych materiałów są co najmniej takie same jak produktów opisanych w zapytaniu ofertowym. W przypadku zaoferowania rozwiązania równoważnego, Wykonawca zobowiązany jest wykazać równoważność zastosowanych rozwiązań.</w:t>
      </w:r>
    </w:p>
    <w:p w:rsidR="004500EB" w:rsidRPr="006552A1" w:rsidRDefault="004500EB" w:rsidP="00DD4280">
      <w:pPr>
        <w:spacing w:after="0" w:line="240" w:lineRule="auto"/>
        <w:jc w:val="both"/>
        <w:rPr>
          <w:rFonts w:ascii="Times New Roman" w:hAnsi="Times New Roman" w:cs="Times New Roman"/>
        </w:rPr>
      </w:pPr>
    </w:p>
    <w:sectPr w:rsidR="004500EB" w:rsidRPr="006552A1" w:rsidSect="00247148">
      <w:type w:val="continuous"/>
      <w:pgSz w:w="11906" w:h="16838"/>
      <w:pgMar w:top="1417" w:right="1417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60937" w:rsidRDefault="00460937" w:rsidP="00D8044F">
      <w:pPr>
        <w:spacing w:after="0" w:line="240" w:lineRule="auto"/>
      </w:pPr>
      <w:r>
        <w:separator/>
      </w:r>
    </w:p>
  </w:endnote>
  <w:endnote w:type="continuationSeparator" w:id="0">
    <w:p w:rsidR="00460937" w:rsidRDefault="00460937" w:rsidP="00D804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60937" w:rsidRDefault="00460937" w:rsidP="00D8044F">
      <w:pPr>
        <w:spacing w:after="0" w:line="240" w:lineRule="auto"/>
      </w:pPr>
      <w:r>
        <w:separator/>
      </w:r>
    </w:p>
  </w:footnote>
  <w:footnote w:type="continuationSeparator" w:id="0">
    <w:p w:rsidR="00460937" w:rsidRDefault="00460937" w:rsidP="00D8044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F78F1" w:rsidRDefault="005F78F1" w:rsidP="00D8044F">
    <w:pPr>
      <w:shd w:val="clear" w:color="auto" w:fill="FFFFFF"/>
      <w:spacing w:after="0" w:line="240" w:lineRule="auto"/>
      <w:jc w:val="right"/>
      <w:rPr>
        <w:rFonts w:ascii="Times New Roman" w:eastAsia="Times New Roman" w:hAnsi="Times New Roman" w:cs="Times New Roman"/>
        <w:color w:val="333333"/>
        <w:spacing w:val="4"/>
        <w:sz w:val="23"/>
        <w:szCs w:val="23"/>
        <w:lang w:eastAsia="pl-PL"/>
      </w:rPr>
    </w:pPr>
    <w:r w:rsidRPr="00B84A79">
      <w:rPr>
        <w:rFonts w:ascii="Times New Roman" w:eastAsia="Times New Roman" w:hAnsi="Times New Roman" w:cs="Times New Roman"/>
        <w:color w:val="333333"/>
        <w:spacing w:val="4"/>
        <w:sz w:val="23"/>
        <w:szCs w:val="23"/>
        <w:lang w:eastAsia="pl-PL"/>
      </w:rPr>
      <w:t xml:space="preserve">Załącznik nr </w:t>
    </w:r>
    <w:r>
      <w:rPr>
        <w:rFonts w:ascii="Times New Roman" w:eastAsia="Times New Roman" w:hAnsi="Times New Roman" w:cs="Times New Roman"/>
        <w:color w:val="333333"/>
        <w:spacing w:val="4"/>
        <w:sz w:val="23"/>
        <w:szCs w:val="23"/>
        <w:lang w:eastAsia="pl-PL"/>
      </w:rPr>
      <w:t>3</w:t>
    </w:r>
  </w:p>
  <w:p w:rsidR="005F78F1" w:rsidRPr="00B84A79" w:rsidRDefault="005F78F1" w:rsidP="00021DE9">
    <w:pPr>
      <w:shd w:val="clear" w:color="auto" w:fill="FFFFFF"/>
      <w:spacing w:after="0" w:line="240" w:lineRule="auto"/>
      <w:rPr>
        <w:rFonts w:ascii="Times New Roman" w:eastAsia="Times New Roman" w:hAnsi="Times New Roman" w:cs="Times New Roman"/>
        <w:color w:val="333333"/>
        <w:spacing w:val="4"/>
        <w:sz w:val="23"/>
        <w:szCs w:val="23"/>
        <w:lang w:eastAsia="pl-PL"/>
      </w:rPr>
    </w:pPr>
  </w:p>
  <w:p w:rsidR="005F78F1" w:rsidRPr="00B84A79" w:rsidRDefault="005F78F1" w:rsidP="00D8044F">
    <w:pPr>
      <w:shd w:val="clear" w:color="auto" w:fill="FFFFFF"/>
      <w:spacing w:after="0" w:line="240" w:lineRule="auto"/>
      <w:jc w:val="right"/>
      <w:rPr>
        <w:rFonts w:ascii="Times New Roman" w:eastAsia="Times New Roman" w:hAnsi="Times New Roman" w:cs="Times New Roman"/>
        <w:color w:val="333333"/>
        <w:spacing w:val="4"/>
        <w:sz w:val="23"/>
        <w:szCs w:val="23"/>
        <w:lang w:eastAsia="pl-PL"/>
      </w:rPr>
    </w:pPr>
  </w:p>
  <w:p w:rsidR="005F78F1" w:rsidRPr="00B84A79" w:rsidRDefault="005F78F1" w:rsidP="00D8044F">
    <w:pPr>
      <w:shd w:val="clear" w:color="auto" w:fill="FFFFFF"/>
      <w:spacing w:after="0" w:line="240" w:lineRule="auto"/>
      <w:jc w:val="center"/>
      <w:rPr>
        <w:rFonts w:ascii="Times New Roman" w:eastAsia="Times New Roman" w:hAnsi="Times New Roman" w:cs="Times New Roman"/>
        <w:color w:val="333333"/>
        <w:spacing w:val="4"/>
        <w:sz w:val="36"/>
        <w:szCs w:val="36"/>
        <w:lang w:eastAsia="pl-PL"/>
      </w:rPr>
    </w:pPr>
    <w:r w:rsidRPr="00B84A79">
      <w:rPr>
        <w:rFonts w:ascii="Times New Roman" w:eastAsia="Times New Roman" w:hAnsi="Times New Roman" w:cs="Times New Roman"/>
        <w:color w:val="333333"/>
        <w:spacing w:val="4"/>
        <w:sz w:val="36"/>
        <w:szCs w:val="36"/>
        <w:lang w:eastAsia="pl-PL"/>
      </w:rPr>
      <w:t xml:space="preserve">OPIS ZAMÓWIENIA </w:t>
    </w:r>
  </w:p>
  <w:p w:rsidR="005F78F1" w:rsidRPr="00B84A79" w:rsidRDefault="005F78F1" w:rsidP="00D8044F">
    <w:pPr>
      <w:shd w:val="clear" w:color="auto" w:fill="FFFFFF"/>
      <w:spacing w:after="0" w:line="240" w:lineRule="auto"/>
      <w:jc w:val="center"/>
      <w:rPr>
        <w:rFonts w:ascii="Times New Roman" w:eastAsia="Times New Roman" w:hAnsi="Times New Roman" w:cs="Times New Roman"/>
        <w:color w:val="333333"/>
        <w:spacing w:val="4"/>
        <w:sz w:val="36"/>
        <w:szCs w:val="36"/>
        <w:lang w:eastAsia="pl-PL"/>
      </w:rPr>
    </w:pPr>
    <w:r w:rsidRPr="00B84A79">
      <w:rPr>
        <w:rFonts w:ascii="Times New Roman" w:eastAsia="Times New Roman" w:hAnsi="Times New Roman" w:cs="Times New Roman"/>
        <w:color w:val="333333"/>
        <w:spacing w:val="4"/>
        <w:sz w:val="36"/>
        <w:szCs w:val="36"/>
        <w:lang w:eastAsia="pl-PL"/>
      </w:rPr>
      <w:t xml:space="preserve">W RAMACH ZAPYTANIA OFERTOWEGO </w:t>
    </w:r>
  </w:p>
  <w:p w:rsidR="005F78F1" w:rsidRPr="006C3034" w:rsidRDefault="005F78F1" w:rsidP="00D8044F">
    <w:pPr>
      <w:shd w:val="clear" w:color="auto" w:fill="FFFFFF"/>
      <w:spacing w:after="0" w:line="240" w:lineRule="auto"/>
      <w:jc w:val="center"/>
      <w:rPr>
        <w:rFonts w:ascii="Times New Roman" w:eastAsia="Times New Roman" w:hAnsi="Times New Roman" w:cs="Times New Roman"/>
        <w:b/>
        <w:color w:val="333333"/>
        <w:spacing w:val="4"/>
        <w:sz w:val="36"/>
        <w:szCs w:val="36"/>
        <w:lang w:eastAsia="pl-PL"/>
      </w:rPr>
    </w:pPr>
    <w:r>
      <w:rPr>
        <w:rFonts w:ascii="Times New Roman" w:eastAsia="Times New Roman" w:hAnsi="Times New Roman" w:cs="Times New Roman"/>
        <w:b/>
        <w:color w:val="333333"/>
        <w:spacing w:val="4"/>
        <w:sz w:val="36"/>
        <w:szCs w:val="36"/>
        <w:lang w:eastAsia="pl-PL"/>
      </w:rPr>
      <w:t>(POSTĘPOWANIE NR 01/05/2025 z dnia 09.05.2025</w:t>
    </w:r>
    <w:r w:rsidRPr="006C3034">
      <w:rPr>
        <w:rFonts w:ascii="Times New Roman" w:eastAsia="Times New Roman" w:hAnsi="Times New Roman" w:cs="Times New Roman"/>
        <w:b/>
        <w:color w:val="333333"/>
        <w:spacing w:val="4"/>
        <w:sz w:val="36"/>
        <w:szCs w:val="36"/>
        <w:lang w:eastAsia="pl-PL"/>
      </w:rPr>
      <w:t>)</w:t>
    </w:r>
  </w:p>
  <w:p w:rsidR="005F78F1" w:rsidRPr="00B84A79" w:rsidRDefault="005F78F1" w:rsidP="00D8044F">
    <w:pPr>
      <w:shd w:val="clear" w:color="auto" w:fill="FFFFFF"/>
      <w:spacing w:after="0" w:line="240" w:lineRule="auto"/>
      <w:jc w:val="right"/>
      <w:rPr>
        <w:rFonts w:ascii="Times New Roman" w:eastAsia="Times New Roman" w:hAnsi="Times New Roman" w:cs="Times New Roman"/>
        <w:color w:val="333333"/>
        <w:spacing w:val="4"/>
        <w:sz w:val="23"/>
        <w:szCs w:val="23"/>
        <w:lang w:eastAsia="pl-PL"/>
      </w:rPr>
    </w:pPr>
  </w:p>
  <w:p w:rsidR="005F78F1" w:rsidRDefault="005F78F1" w:rsidP="00D8044F">
    <w:pPr>
      <w:pBdr>
        <w:bottom w:val="single" w:sz="12" w:space="1" w:color="auto"/>
      </w:pBdr>
      <w:spacing w:after="0" w:line="240" w:lineRule="auto"/>
      <w:jc w:val="both"/>
      <w:rPr>
        <w:rFonts w:ascii="Times New Roman" w:hAnsi="Times New Roman" w:cs="Times New Roman"/>
        <w:b/>
        <w:i/>
      </w:rPr>
    </w:pPr>
    <w:r w:rsidRPr="00B84A79">
      <w:rPr>
        <w:rFonts w:ascii="Times New Roman" w:hAnsi="Times New Roman" w:cs="Times New Roman"/>
      </w:rPr>
      <w:t xml:space="preserve">Przedmiotem zamówienia jest: </w:t>
    </w:r>
    <w:r>
      <w:rPr>
        <w:rFonts w:ascii="Times New Roman" w:hAnsi="Times New Roman" w:cs="Times New Roman"/>
        <w:b/>
        <w:i/>
      </w:rPr>
      <w:t>zakup pomocy dydaktycznych z FP</w:t>
    </w:r>
  </w:p>
  <w:p w:rsidR="005F78F1" w:rsidRDefault="005F78F1" w:rsidP="00D8044F">
    <w:pPr>
      <w:spacing w:after="0" w:line="240" w:lineRule="auto"/>
      <w:jc w:val="both"/>
      <w:rPr>
        <w:rFonts w:ascii="Times New Roman" w:hAnsi="Times New Roman" w:cs="Times New Roman"/>
        <w:b/>
        <w:i/>
      </w:rPr>
    </w:pPr>
  </w:p>
  <w:p w:rsidR="005F78F1" w:rsidRDefault="005F78F1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1726AE4"/>
    <w:multiLevelType w:val="hybridMultilevel"/>
    <w:tmpl w:val="10CCC566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18E65A0A"/>
    <w:multiLevelType w:val="hybridMultilevel"/>
    <w:tmpl w:val="F286A20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A3D49A46">
      <w:numFmt w:val="bullet"/>
      <w:lvlText w:val="•"/>
      <w:lvlJc w:val="left"/>
      <w:pPr>
        <w:ind w:left="1776" w:hanging="696"/>
      </w:pPr>
      <w:rPr>
        <w:rFonts w:ascii="Times New Roman" w:eastAsiaTheme="minorHAnsi" w:hAnsi="Times New Roman" w:cs="Times New Roman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A484B4F"/>
    <w:multiLevelType w:val="hybridMultilevel"/>
    <w:tmpl w:val="CED0BE4C"/>
    <w:lvl w:ilvl="0" w:tplc="0415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 w15:restartNumberingAfterBreak="0">
    <w:nsid w:val="3ED4187F"/>
    <w:multiLevelType w:val="hybridMultilevel"/>
    <w:tmpl w:val="FB885CAE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41E649E3"/>
    <w:multiLevelType w:val="hybridMultilevel"/>
    <w:tmpl w:val="759C8060"/>
    <w:lvl w:ilvl="0" w:tplc="40CC1BE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C515DA7"/>
    <w:multiLevelType w:val="multilevel"/>
    <w:tmpl w:val="5636CB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A3009FF"/>
    <w:multiLevelType w:val="hybridMultilevel"/>
    <w:tmpl w:val="67243166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6C345828"/>
    <w:multiLevelType w:val="hybridMultilevel"/>
    <w:tmpl w:val="075A741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CC61B07"/>
    <w:multiLevelType w:val="hybridMultilevel"/>
    <w:tmpl w:val="01BAAD98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7"/>
  </w:num>
  <w:num w:numId="4">
    <w:abstractNumId w:val="6"/>
  </w:num>
  <w:num w:numId="5">
    <w:abstractNumId w:val="3"/>
  </w:num>
  <w:num w:numId="6">
    <w:abstractNumId w:val="8"/>
  </w:num>
  <w:num w:numId="7">
    <w:abstractNumId w:val="2"/>
  </w:num>
  <w:num w:numId="8">
    <w:abstractNumId w:val="5"/>
  </w:num>
  <w:num w:numId="9">
    <w:abstractNumId w:val="4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51EC"/>
    <w:rsid w:val="00021DE9"/>
    <w:rsid w:val="00021FC6"/>
    <w:rsid w:val="0002791C"/>
    <w:rsid w:val="000441E4"/>
    <w:rsid w:val="00074137"/>
    <w:rsid w:val="000949CD"/>
    <w:rsid w:val="000C209B"/>
    <w:rsid w:val="00103DBB"/>
    <w:rsid w:val="00123794"/>
    <w:rsid w:val="00123E1B"/>
    <w:rsid w:val="00143D24"/>
    <w:rsid w:val="00174F9F"/>
    <w:rsid w:val="00185B1A"/>
    <w:rsid w:val="0018621E"/>
    <w:rsid w:val="001969FF"/>
    <w:rsid w:val="001A4949"/>
    <w:rsid w:val="001B505F"/>
    <w:rsid w:val="001E351B"/>
    <w:rsid w:val="001F34A4"/>
    <w:rsid w:val="002159BF"/>
    <w:rsid w:val="00225302"/>
    <w:rsid w:val="0022576A"/>
    <w:rsid w:val="00247148"/>
    <w:rsid w:val="00283788"/>
    <w:rsid w:val="002A63A6"/>
    <w:rsid w:val="002B05D6"/>
    <w:rsid w:val="002C0174"/>
    <w:rsid w:val="002D1E21"/>
    <w:rsid w:val="002E6E00"/>
    <w:rsid w:val="002F6CFF"/>
    <w:rsid w:val="0031076A"/>
    <w:rsid w:val="00341922"/>
    <w:rsid w:val="003451EC"/>
    <w:rsid w:val="00357018"/>
    <w:rsid w:val="0036271A"/>
    <w:rsid w:val="003E41FC"/>
    <w:rsid w:val="003F7A11"/>
    <w:rsid w:val="00411931"/>
    <w:rsid w:val="004500EB"/>
    <w:rsid w:val="0045428C"/>
    <w:rsid w:val="00460937"/>
    <w:rsid w:val="00461240"/>
    <w:rsid w:val="00464DE9"/>
    <w:rsid w:val="004A0E5E"/>
    <w:rsid w:val="004C7A63"/>
    <w:rsid w:val="00515324"/>
    <w:rsid w:val="00534B31"/>
    <w:rsid w:val="005426CE"/>
    <w:rsid w:val="00590F9D"/>
    <w:rsid w:val="005A02AB"/>
    <w:rsid w:val="005B47C2"/>
    <w:rsid w:val="005C676A"/>
    <w:rsid w:val="005D4706"/>
    <w:rsid w:val="005E5FED"/>
    <w:rsid w:val="005F78F1"/>
    <w:rsid w:val="00605D91"/>
    <w:rsid w:val="00652EDC"/>
    <w:rsid w:val="006552A1"/>
    <w:rsid w:val="00672545"/>
    <w:rsid w:val="006C5237"/>
    <w:rsid w:val="006D6BEE"/>
    <w:rsid w:val="00752799"/>
    <w:rsid w:val="007547E1"/>
    <w:rsid w:val="007A47EF"/>
    <w:rsid w:val="007B58AC"/>
    <w:rsid w:val="007F2D01"/>
    <w:rsid w:val="00851306"/>
    <w:rsid w:val="00886686"/>
    <w:rsid w:val="008A3A04"/>
    <w:rsid w:val="008F33C1"/>
    <w:rsid w:val="00900EDF"/>
    <w:rsid w:val="00902A04"/>
    <w:rsid w:val="00956471"/>
    <w:rsid w:val="009A2574"/>
    <w:rsid w:val="009F79A3"/>
    <w:rsid w:val="00A83EA1"/>
    <w:rsid w:val="00AB00D2"/>
    <w:rsid w:val="00AB419C"/>
    <w:rsid w:val="00AE015D"/>
    <w:rsid w:val="00B44069"/>
    <w:rsid w:val="00B4472E"/>
    <w:rsid w:val="00B50B51"/>
    <w:rsid w:val="00B7681F"/>
    <w:rsid w:val="00B91266"/>
    <w:rsid w:val="00BD3B57"/>
    <w:rsid w:val="00C31EB9"/>
    <w:rsid w:val="00C329C2"/>
    <w:rsid w:val="00C57BAF"/>
    <w:rsid w:val="00C74739"/>
    <w:rsid w:val="00C76C98"/>
    <w:rsid w:val="00C76FC1"/>
    <w:rsid w:val="00CA1FC0"/>
    <w:rsid w:val="00CC4582"/>
    <w:rsid w:val="00CC468E"/>
    <w:rsid w:val="00CD57DE"/>
    <w:rsid w:val="00CE0136"/>
    <w:rsid w:val="00D64FC0"/>
    <w:rsid w:val="00D729A5"/>
    <w:rsid w:val="00D8044F"/>
    <w:rsid w:val="00D92595"/>
    <w:rsid w:val="00DA4CE2"/>
    <w:rsid w:val="00DD4280"/>
    <w:rsid w:val="00E00F7F"/>
    <w:rsid w:val="00E30F83"/>
    <w:rsid w:val="00E4428E"/>
    <w:rsid w:val="00E624A8"/>
    <w:rsid w:val="00EB2884"/>
    <w:rsid w:val="00F03C9F"/>
    <w:rsid w:val="00F45DDF"/>
    <w:rsid w:val="00F63505"/>
    <w:rsid w:val="00F70826"/>
    <w:rsid w:val="00FE3F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40E6ADB-1262-4A8C-A479-1A6F48BA53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2159BF"/>
  </w:style>
  <w:style w:type="paragraph" w:styleId="Nagwek1">
    <w:name w:val="heading 1"/>
    <w:basedOn w:val="Normalny"/>
    <w:link w:val="Nagwek1Znak"/>
    <w:uiPriority w:val="9"/>
    <w:qFormat/>
    <w:rsid w:val="00D8044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103DB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5C676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F63505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F6350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D8044F"/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customStyle="1" w:styleId="dictionarylabeltxt">
    <w:name w:val="dictionary__label_txt"/>
    <w:basedOn w:val="Domylnaczcionkaakapitu"/>
    <w:rsid w:val="00D8044F"/>
  </w:style>
  <w:style w:type="character" w:customStyle="1" w:styleId="dictionarynametxt">
    <w:name w:val="dictionary__name_txt"/>
    <w:basedOn w:val="Domylnaczcionkaakapitu"/>
    <w:rsid w:val="00D8044F"/>
  </w:style>
  <w:style w:type="character" w:customStyle="1" w:styleId="dictionaryvaluetxt">
    <w:name w:val="dictionary__value_txt"/>
    <w:basedOn w:val="Domylnaczcionkaakapitu"/>
    <w:rsid w:val="00D8044F"/>
  </w:style>
  <w:style w:type="paragraph" w:styleId="Nagwek">
    <w:name w:val="header"/>
    <w:basedOn w:val="Normalny"/>
    <w:link w:val="NagwekZnak"/>
    <w:uiPriority w:val="99"/>
    <w:unhideWhenUsed/>
    <w:rsid w:val="00D804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D8044F"/>
  </w:style>
  <w:style w:type="paragraph" w:styleId="Stopka">
    <w:name w:val="footer"/>
    <w:basedOn w:val="Normalny"/>
    <w:link w:val="StopkaZnak"/>
    <w:uiPriority w:val="99"/>
    <w:unhideWhenUsed/>
    <w:rsid w:val="00D804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D8044F"/>
  </w:style>
  <w:style w:type="paragraph" w:customStyle="1" w:styleId="Default">
    <w:name w:val="Default"/>
    <w:rsid w:val="00D8044F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NormalnyWeb">
    <w:name w:val="Normal (Web)"/>
    <w:basedOn w:val="Normalny"/>
    <w:uiPriority w:val="99"/>
    <w:unhideWhenUsed/>
    <w:rsid w:val="006725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672545"/>
    <w:pPr>
      <w:ind w:left="720"/>
      <w:contextualSpacing/>
    </w:pPr>
  </w:style>
  <w:style w:type="character" w:styleId="Pogrubienie">
    <w:name w:val="Strong"/>
    <w:basedOn w:val="Domylnaczcionkaakapitu"/>
    <w:uiPriority w:val="22"/>
    <w:qFormat/>
    <w:rsid w:val="00652EDC"/>
    <w:rPr>
      <w:b/>
      <w:bCs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F63505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F63505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product-introtitle-text">
    <w:name w:val="product-intro__title-text"/>
    <w:basedOn w:val="Domylnaczcionkaakapitu"/>
    <w:rsid w:val="00CD57DE"/>
  </w:style>
  <w:style w:type="character" w:customStyle="1" w:styleId="product-specs-listattribute-name">
    <w:name w:val="product-specs-list__attribute-name"/>
    <w:basedOn w:val="Domylnaczcionkaakapitu"/>
    <w:rsid w:val="00CD57DE"/>
  </w:style>
  <w:style w:type="character" w:customStyle="1" w:styleId="product-specs-listattribute-value">
    <w:name w:val="product-specs-list__attribute-value"/>
    <w:basedOn w:val="Domylnaczcionkaakapitu"/>
    <w:rsid w:val="00CD57DE"/>
  </w:style>
  <w:style w:type="character" w:customStyle="1" w:styleId="Nagwek2Znak">
    <w:name w:val="Nagłówek 2 Znak"/>
    <w:basedOn w:val="Domylnaczcionkaakapitu"/>
    <w:link w:val="Nagwek2"/>
    <w:uiPriority w:val="9"/>
    <w:semiHidden/>
    <w:rsid w:val="00103DBB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Hipercze">
    <w:name w:val="Hyperlink"/>
    <w:basedOn w:val="Domylnaczcionkaakapitu"/>
    <w:uiPriority w:val="99"/>
    <w:unhideWhenUsed/>
    <w:rsid w:val="00103DBB"/>
    <w:rPr>
      <w:color w:val="0000FF"/>
      <w:u w:val="single"/>
    </w:rPr>
  </w:style>
  <w:style w:type="character" w:customStyle="1" w:styleId="attribute-name">
    <w:name w:val="attribute-name"/>
    <w:basedOn w:val="Domylnaczcionkaakapitu"/>
    <w:rsid w:val="00123E1B"/>
  </w:style>
  <w:style w:type="character" w:customStyle="1" w:styleId="attribute-value">
    <w:name w:val="attribute-value"/>
    <w:basedOn w:val="Domylnaczcionkaakapitu"/>
    <w:rsid w:val="00123E1B"/>
  </w:style>
  <w:style w:type="character" w:customStyle="1" w:styleId="toggle">
    <w:name w:val="toggle"/>
    <w:basedOn w:val="Domylnaczcionkaakapitu"/>
    <w:rsid w:val="00123E1B"/>
  </w:style>
  <w:style w:type="character" w:customStyle="1" w:styleId="Nagwek3Znak">
    <w:name w:val="Nagłówek 3 Znak"/>
    <w:basedOn w:val="Domylnaczcionkaakapitu"/>
    <w:link w:val="Nagwek3"/>
    <w:uiPriority w:val="9"/>
    <w:semiHidden/>
    <w:rsid w:val="005C676A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product-page-galleryinfo">
    <w:name w:val="product-page-gallery__info"/>
    <w:basedOn w:val="Domylnaczcionkaakapitu"/>
    <w:rsid w:val="00CE0136"/>
  </w:style>
  <w:style w:type="character" w:customStyle="1" w:styleId="product-link-attributelabel">
    <w:name w:val="product-link-attribute__label"/>
    <w:basedOn w:val="Domylnaczcionkaakapitu"/>
    <w:rsid w:val="00CE0136"/>
  </w:style>
  <w:style w:type="character" w:customStyle="1" w:styleId="base-text-clamp">
    <w:name w:val="base-text-clamp"/>
    <w:basedOn w:val="Domylnaczcionkaakapitu"/>
    <w:rsid w:val="00CE0136"/>
  </w:style>
  <w:style w:type="character" w:customStyle="1" w:styleId="product-simple-attributelabel">
    <w:name w:val="product-simple-attribute__label"/>
    <w:basedOn w:val="Domylnaczcionkaakapitu"/>
    <w:rsid w:val="00CE0136"/>
  </w:style>
  <w:style w:type="character" w:customStyle="1" w:styleId="h1addvariant">
    <w:name w:val="h1addvariant"/>
    <w:basedOn w:val="Domylnaczcionkaakapitu"/>
    <w:rsid w:val="00E30F83"/>
  </w:style>
  <w:style w:type="character" w:customStyle="1" w:styleId="oypena">
    <w:name w:val="oypena"/>
    <w:basedOn w:val="Domylnaczcionkaakapitu"/>
    <w:rsid w:val="00534B31"/>
  </w:style>
  <w:style w:type="paragraph" w:styleId="Tekstdymka">
    <w:name w:val="Balloon Text"/>
    <w:basedOn w:val="Normalny"/>
    <w:link w:val="TekstdymkaZnak"/>
    <w:uiPriority w:val="99"/>
    <w:semiHidden/>
    <w:unhideWhenUsed/>
    <w:rsid w:val="00B9126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91266"/>
    <w:rPr>
      <w:rFonts w:ascii="Segoe UI" w:hAnsi="Segoe UI" w:cs="Segoe UI"/>
      <w:sz w:val="18"/>
      <w:szCs w:val="18"/>
    </w:rPr>
  </w:style>
  <w:style w:type="table" w:styleId="Tabela-Siatka">
    <w:name w:val="Table Grid"/>
    <w:basedOn w:val="Standardowy"/>
    <w:uiPriority w:val="39"/>
    <w:rsid w:val="00021F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5A02AB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99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8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2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664154">
          <w:marLeft w:val="36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280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289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561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5011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5437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452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567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298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558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83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8444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8577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206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43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73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9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0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4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74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08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40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07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16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940410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9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73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68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83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233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87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78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669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6760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682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80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9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86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1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08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42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81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8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10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2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208598">
          <w:marLeft w:val="0"/>
          <w:marRight w:val="0"/>
          <w:marTop w:val="0"/>
          <w:marBottom w:val="0"/>
          <w:divBdr>
            <w:top w:val="none" w:sz="0" w:space="3" w:color="auto"/>
            <w:left w:val="none" w:sz="0" w:space="3" w:color="auto"/>
            <w:bottom w:val="single" w:sz="6" w:space="3" w:color="E4E4E4"/>
            <w:right w:val="none" w:sz="0" w:space="3" w:color="auto"/>
          </w:divBdr>
          <w:divsChild>
            <w:div w:id="8071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286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3135826">
          <w:marLeft w:val="0"/>
          <w:marRight w:val="0"/>
          <w:marTop w:val="0"/>
          <w:marBottom w:val="0"/>
          <w:divBdr>
            <w:top w:val="none" w:sz="0" w:space="3" w:color="auto"/>
            <w:left w:val="none" w:sz="0" w:space="3" w:color="auto"/>
            <w:bottom w:val="single" w:sz="6" w:space="3" w:color="E4E4E4"/>
            <w:right w:val="none" w:sz="0" w:space="3" w:color="auto"/>
          </w:divBdr>
          <w:divsChild>
            <w:div w:id="146742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125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4159184">
          <w:marLeft w:val="0"/>
          <w:marRight w:val="0"/>
          <w:marTop w:val="0"/>
          <w:marBottom w:val="0"/>
          <w:divBdr>
            <w:top w:val="none" w:sz="0" w:space="3" w:color="auto"/>
            <w:left w:val="none" w:sz="0" w:space="3" w:color="auto"/>
            <w:bottom w:val="single" w:sz="6" w:space="3" w:color="E4E4E4"/>
            <w:right w:val="none" w:sz="0" w:space="3" w:color="auto"/>
          </w:divBdr>
          <w:divsChild>
            <w:div w:id="687368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269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584629">
          <w:marLeft w:val="0"/>
          <w:marRight w:val="0"/>
          <w:marTop w:val="0"/>
          <w:marBottom w:val="0"/>
          <w:divBdr>
            <w:top w:val="none" w:sz="0" w:space="3" w:color="auto"/>
            <w:left w:val="none" w:sz="0" w:space="3" w:color="auto"/>
            <w:bottom w:val="single" w:sz="6" w:space="3" w:color="E4E4E4"/>
            <w:right w:val="none" w:sz="0" w:space="3" w:color="auto"/>
          </w:divBdr>
          <w:divsChild>
            <w:div w:id="138349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1261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5221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41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88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4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5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9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816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86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74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20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90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22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909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444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01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8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692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17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304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90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023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595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992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678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574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07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687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070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642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6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523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909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317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8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70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79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17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47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1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69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65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63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914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65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17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598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69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38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04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32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49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2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0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35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983469">
              <w:marLeft w:val="0"/>
              <w:marRight w:val="0"/>
              <w:marTop w:val="1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3956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538564">
              <w:marLeft w:val="0"/>
              <w:marRight w:val="0"/>
              <w:marTop w:val="1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602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890811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456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48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1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71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647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766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99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52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482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9984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4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62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397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630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194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3018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002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2278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386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45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4977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992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713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617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24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292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579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16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89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0016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342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07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72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6042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762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539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583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4693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1554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9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548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78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018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281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30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7557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377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763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65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29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058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94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01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008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715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9385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424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771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831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3886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4310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518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0259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4611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6177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10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0350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4874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115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701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9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34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413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415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4383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3135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336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985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024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57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0429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6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012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471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435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497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25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5394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940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67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9526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0294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832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54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760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5544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7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8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51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3640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623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6158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788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013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2938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683559">
          <w:marLeft w:val="0"/>
          <w:marRight w:val="0"/>
          <w:marTop w:val="0"/>
          <w:marBottom w:val="0"/>
          <w:divBdr>
            <w:top w:val="none" w:sz="0" w:space="3" w:color="auto"/>
            <w:left w:val="none" w:sz="0" w:space="3" w:color="auto"/>
            <w:bottom w:val="single" w:sz="6" w:space="3" w:color="E4E4E4"/>
            <w:right w:val="none" w:sz="0" w:space="3" w:color="auto"/>
          </w:divBdr>
          <w:divsChild>
            <w:div w:id="213702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265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5719399">
          <w:marLeft w:val="0"/>
          <w:marRight w:val="0"/>
          <w:marTop w:val="0"/>
          <w:marBottom w:val="0"/>
          <w:divBdr>
            <w:top w:val="none" w:sz="0" w:space="3" w:color="auto"/>
            <w:left w:val="none" w:sz="0" w:space="3" w:color="auto"/>
            <w:bottom w:val="single" w:sz="6" w:space="3" w:color="E4E4E4"/>
            <w:right w:val="none" w:sz="0" w:space="3" w:color="auto"/>
          </w:divBdr>
          <w:divsChild>
            <w:div w:id="2040429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27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398101">
          <w:marLeft w:val="0"/>
          <w:marRight w:val="0"/>
          <w:marTop w:val="0"/>
          <w:marBottom w:val="0"/>
          <w:divBdr>
            <w:top w:val="none" w:sz="0" w:space="3" w:color="auto"/>
            <w:left w:val="none" w:sz="0" w:space="3" w:color="auto"/>
            <w:bottom w:val="single" w:sz="6" w:space="3" w:color="E4E4E4"/>
            <w:right w:val="none" w:sz="0" w:space="3" w:color="auto"/>
          </w:divBdr>
          <w:divsChild>
            <w:div w:id="621770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54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9279976">
          <w:marLeft w:val="0"/>
          <w:marRight w:val="0"/>
          <w:marTop w:val="0"/>
          <w:marBottom w:val="0"/>
          <w:divBdr>
            <w:top w:val="none" w:sz="0" w:space="3" w:color="auto"/>
            <w:left w:val="none" w:sz="0" w:space="3" w:color="auto"/>
            <w:bottom w:val="single" w:sz="6" w:space="3" w:color="E4E4E4"/>
            <w:right w:val="none" w:sz="0" w:space="3" w:color="auto"/>
          </w:divBdr>
          <w:divsChild>
            <w:div w:id="109038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900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697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5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34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85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793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06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543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0867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81820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976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5752908">
                  <w:marLeft w:val="0"/>
                  <w:marRight w:val="0"/>
                  <w:marTop w:val="4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296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1308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0172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34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06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5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23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3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87247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21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27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14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5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57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7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9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24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30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5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70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122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545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72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65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62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64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998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453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663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0638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1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25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200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6296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10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44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067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8122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903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289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8339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9484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737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555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007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098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274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148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280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225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567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872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650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5680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08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6641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569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0233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6730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54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27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894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958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546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8942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835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88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8383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9260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731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2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255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375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147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08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92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8293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30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5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652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9671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267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265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2108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557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96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823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0422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908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527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467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97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406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2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727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201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369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12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53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3771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2056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9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780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4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522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7743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941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126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641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177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173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286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3791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6060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746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4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4689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21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7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038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491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435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010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04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64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726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833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3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5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7" Type="http://schemas.openxmlformats.org/officeDocument/2006/relationships/image" Target="media/image1.png"/><Relationship Id="rId71" Type="http://schemas.openxmlformats.org/officeDocument/2006/relationships/image" Target="media/image63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2.png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hyperlink" Target="https://www.tme.eu/Document/607cbb35b7e1121f2c0348ed8f4df9dc/PI84%20z%20gniazdem%20GZT80.pdf" TargetMode="External"/><Relationship Id="rId74" Type="http://schemas.openxmlformats.org/officeDocument/2006/relationships/image" Target="media/image6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5.png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eader" Target="header1.xml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1.png"/><Relationship Id="rId77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72" Type="http://schemas.openxmlformats.org/officeDocument/2006/relationships/image" Target="media/image64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59.png"/><Relationship Id="rId20" Type="http://schemas.openxmlformats.org/officeDocument/2006/relationships/image" Target="media/image14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1178</TotalTime>
  <Pages>48</Pages>
  <Words>4519</Words>
  <Characters>27120</Characters>
  <Application>Microsoft Office Word</Application>
  <DocSecurity>0</DocSecurity>
  <Lines>226</Lines>
  <Paragraphs>63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Kacper Domagalski</dc:creator>
  <cp:keywords/>
  <dc:description/>
  <cp:lastModifiedBy>Marcin Sowinski</cp:lastModifiedBy>
  <cp:revision>23</cp:revision>
  <cp:lastPrinted>2025-05-09T06:54:00Z</cp:lastPrinted>
  <dcterms:created xsi:type="dcterms:W3CDTF">2024-09-27T05:23:00Z</dcterms:created>
  <dcterms:modified xsi:type="dcterms:W3CDTF">2025-05-13T05:59:00Z</dcterms:modified>
</cp:coreProperties>
</file>