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41865" w14:textId="7325680B" w:rsidR="005B3F4F" w:rsidRDefault="00F73781" w:rsidP="00983D8D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color w:val="000000"/>
          <w:sz w:val="32"/>
          <w:szCs w:val="32"/>
          <w:lang w:eastAsia="pl-PL"/>
        </w:rPr>
      </w:pPr>
      <w:r>
        <w:rPr>
          <w:rFonts w:asciiTheme="majorHAnsi" w:eastAsia="Times New Roman" w:hAnsiTheme="majorHAnsi" w:cs="Arial"/>
          <w:noProof/>
          <w:color w:val="000000"/>
          <w:sz w:val="32"/>
          <w:szCs w:val="32"/>
          <w:lang w:eastAsia="pl-PL"/>
        </w:rPr>
        <w:drawing>
          <wp:inline distT="0" distB="0" distL="0" distR="0" wp14:anchorId="7D1571CB" wp14:editId="003DE93F">
            <wp:extent cx="1466850" cy="1725554"/>
            <wp:effectExtent l="0" t="0" r="0" b="8255"/>
            <wp:docPr id="521701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701537" name="Picture 5217015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249" cy="174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88A69" w14:textId="77777777" w:rsidR="005B3F4F" w:rsidRDefault="005B3F4F" w:rsidP="00983D8D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color w:val="000000"/>
          <w:sz w:val="32"/>
          <w:szCs w:val="32"/>
          <w:lang w:eastAsia="pl-PL"/>
        </w:rPr>
      </w:pPr>
    </w:p>
    <w:p w14:paraId="3F92C3C9" w14:textId="09E776CC" w:rsidR="00735E47" w:rsidRPr="00983D8D" w:rsidRDefault="00735E47" w:rsidP="00983D8D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color w:val="000000"/>
          <w:sz w:val="32"/>
          <w:szCs w:val="32"/>
          <w:lang w:eastAsia="pl-PL"/>
        </w:rPr>
      </w:pPr>
      <w:r w:rsidRPr="00735E47">
        <w:rPr>
          <w:rFonts w:asciiTheme="majorHAnsi" w:eastAsia="Times New Roman" w:hAnsiTheme="majorHAnsi" w:cs="Arial"/>
          <w:color w:val="000000"/>
          <w:sz w:val="32"/>
          <w:szCs w:val="32"/>
          <w:lang w:eastAsia="pl-PL"/>
        </w:rPr>
        <w:t>REGULAMIN KONKURSU</w:t>
      </w:r>
    </w:p>
    <w:p w14:paraId="7C6DCBE2" w14:textId="77777777" w:rsidR="00983D8D" w:rsidRDefault="00983D8D" w:rsidP="00983D8D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</w:pPr>
    </w:p>
    <w:p w14:paraId="02407006" w14:textId="77777777" w:rsidR="00735E47" w:rsidRPr="006D717A" w:rsidRDefault="00735E47" w:rsidP="00983D8D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</w:p>
    <w:p w14:paraId="7D1658A3" w14:textId="77777777" w:rsidR="00735E47" w:rsidRPr="006D717A" w:rsidRDefault="00735E47" w:rsidP="005B3F4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Organizator konkursu</w:t>
      </w:r>
    </w:p>
    <w:p w14:paraId="5D5369D7" w14:textId="77777777" w:rsidR="003A7BC8" w:rsidRPr="006D717A" w:rsidRDefault="003A7BC8" w:rsidP="003A7BC8">
      <w:pPr>
        <w:shd w:val="clear" w:color="auto" w:fill="FFFFFF"/>
        <w:spacing w:after="0" w:line="360" w:lineRule="auto"/>
        <w:ind w:left="720"/>
        <w:jc w:val="both"/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</w:pPr>
    </w:p>
    <w:p w14:paraId="5DB3EC9A" w14:textId="0B3A3602" w:rsidR="006D717A" w:rsidRPr="006D717A" w:rsidRDefault="00735E47" w:rsidP="003B4690">
      <w:pPr>
        <w:jc w:val="both"/>
        <w:rPr>
          <w:rFonts w:asciiTheme="majorHAnsi" w:eastAsia="Times New Roman" w:hAnsiTheme="majorHAnsi" w:cs="Segoe UI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Organizatorem konkursu jest </w:t>
      </w:r>
      <w:r w:rsidR="007C544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="003D26C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Zespół Technologii Cyfrowych  </w:t>
      </w:r>
      <w:r w:rsidR="007C544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Zespołu Szkół CKZ</w:t>
      </w:r>
      <w:r w:rsidR="003326B7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br/>
      </w:r>
      <w:r w:rsidR="007C544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w Grubnie.</w:t>
      </w:r>
    </w:p>
    <w:p w14:paraId="5A88B0FA" w14:textId="77777777" w:rsidR="00E65495" w:rsidRPr="006D717A" w:rsidRDefault="00E65495" w:rsidP="00E65495">
      <w:pPr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</w:p>
    <w:p w14:paraId="48FA4947" w14:textId="77777777" w:rsidR="00735E47" w:rsidRPr="006D717A" w:rsidRDefault="00735E47" w:rsidP="005B3F4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Cel i przedmiot konkursu</w:t>
      </w:r>
    </w:p>
    <w:p w14:paraId="44D9F632" w14:textId="709C8B5B" w:rsidR="003A7BC8" w:rsidRPr="006D717A" w:rsidRDefault="007C5448" w:rsidP="003B4690">
      <w:pPr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Promocja </w:t>
      </w:r>
      <w:r w:rsidR="0018724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szkoły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ZS CKZ w Grubnie oraz rozwijanie umiejętności </w:t>
      </w:r>
      <w:r w:rsidR="002906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projektowania</w:t>
      </w:r>
      <w:r w:rsidR="003326B7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br/>
      </w:r>
      <w:r w:rsidR="003B4690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wśród uczniów</w:t>
      </w:r>
      <w:r w:rsidR="002906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14:paraId="78C6A7FD" w14:textId="77777777" w:rsidR="00735E47" w:rsidRPr="006D717A" w:rsidRDefault="00735E47" w:rsidP="005B3F4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  <w:t> </w:t>
      </w:r>
    </w:p>
    <w:p w14:paraId="78278E37" w14:textId="77777777" w:rsidR="00735E47" w:rsidRPr="006D717A" w:rsidRDefault="00735E47" w:rsidP="005B3F4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Warunki uczestnictwa w konkursie</w:t>
      </w:r>
    </w:p>
    <w:p w14:paraId="2087D72F" w14:textId="166DA4E8" w:rsidR="00735E47" w:rsidRPr="006D717A" w:rsidRDefault="00735E47" w:rsidP="005B3F4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Konkurs trwa od </w:t>
      </w:r>
      <w:r w:rsidR="0018724A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1</w:t>
      </w:r>
      <w:r w:rsidR="003326B7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2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.</w:t>
      </w:r>
      <w:r w:rsidR="0018724A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12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.20</w:t>
      </w:r>
      <w:r w:rsidR="005B3F4F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2</w:t>
      </w:r>
      <w:r w:rsidR="0018724A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4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r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 do</w:t>
      </w:r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="0029064F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1</w:t>
      </w:r>
      <w:r w:rsidR="0018724A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3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.</w:t>
      </w:r>
      <w:r w:rsidR="005B3F4F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0</w:t>
      </w:r>
      <w:r w:rsidR="0018724A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1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.20</w:t>
      </w:r>
      <w:r w:rsidR="005B3F4F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2</w:t>
      </w:r>
      <w:r w:rsidR="0018724A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5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r.</w:t>
      </w:r>
    </w:p>
    <w:p w14:paraId="1656DBA7" w14:textId="030AE98F" w:rsidR="00735E47" w:rsidRPr="006D717A" w:rsidRDefault="00735E47" w:rsidP="005B3F4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W konkursie mogą brać udział wszyscy uczniowie </w:t>
      </w:r>
      <w:r w:rsidR="002906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technikum grafiki i poligrafii cyfrowej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, którzy zapoznali się z regulaminem konkursu</w:t>
      </w:r>
      <w:r w:rsidR="003326B7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oraz zaproszeni uczniowie z innych kierunków.</w:t>
      </w:r>
    </w:p>
    <w:p w14:paraId="1D354447" w14:textId="77777777" w:rsidR="00735E47" w:rsidRPr="006D717A" w:rsidRDefault="00735E47" w:rsidP="005B3F4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Projekty konkursowe zgłaszane </w:t>
      </w:r>
      <w:r w:rsidR="005B3F4F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są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indywidualnie.</w:t>
      </w:r>
      <w:r w:rsidR="005B3F4F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</w:p>
    <w:p w14:paraId="1F890A86" w14:textId="7F042E29" w:rsidR="00BC4105" w:rsidRPr="006D717A" w:rsidRDefault="00BC4105" w:rsidP="005B3F4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Każdy z uczestników może złożyć </w:t>
      </w:r>
      <w:r w:rsidR="002906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</w:t>
      </w:r>
      <w:r w:rsidR="007C544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="002906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projekt</w:t>
      </w:r>
      <w:r w:rsidR="0018724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składający się z dwóch plansz</w:t>
      </w:r>
      <w:r w:rsid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przedstawiających uproszczone, rysunkowe wizerunki nauczycieli na podstawie dołączonych zdjęć. Plansza przedstawiająca Pana Andrzeja Wojciechowskiego winna zawierać inicjały </w:t>
      </w:r>
      <w:r w:rsidR="00C5502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„</w:t>
      </w:r>
      <w:r w:rsid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A. W</w:t>
      </w:r>
      <w:r w:rsidR="00C5502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”</w:t>
      </w:r>
      <w:r w:rsid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. Natomiast plansza Pani Magdaleny </w:t>
      </w:r>
      <w:proofErr w:type="spellStart"/>
      <w:r w:rsid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Dąbrowskiej</w:t>
      </w:r>
      <w:r w:rsidR="00C5502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-</w:t>
      </w:r>
      <w:r w:rsid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Zegan</w:t>
      </w:r>
      <w:proofErr w:type="spellEnd"/>
      <w:r w:rsidR="00C5502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inicjały „M. D. Z.” Tło i kolorystyka dowolna.</w:t>
      </w:r>
    </w:p>
    <w:p w14:paraId="67656908" w14:textId="77777777" w:rsidR="00735E47" w:rsidRPr="006D717A" w:rsidRDefault="00735E47" w:rsidP="005B3F4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lastRenderedPageBreak/>
        <w:t>Prace konkursowe należy składać zgodnie z wymaganiami zawartymi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br/>
        <w:t>w regulaminie.</w:t>
      </w:r>
    </w:p>
    <w:p w14:paraId="387B3425" w14:textId="77777777" w:rsidR="00735E47" w:rsidRPr="006D717A" w:rsidRDefault="00735E47" w:rsidP="005B3F4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Uczestnik jest zobowiązany przedstawić autorski projekt.</w:t>
      </w:r>
    </w:p>
    <w:p w14:paraId="698C39EB" w14:textId="77777777" w:rsidR="007C5448" w:rsidRPr="007C5448" w:rsidRDefault="00735E47" w:rsidP="00EB7C9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7C544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Uczestnictwo w konkursie jest jednoznaczne ze zrzeczeniem się praw autorskich na rzecz </w:t>
      </w:r>
      <w:r w:rsidR="007C544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ZS CKZ w Grubnie.</w:t>
      </w:r>
    </w:p>
    <w:p w14:paraId="4396DB57" w14:textId="77777777" w:rsidR="003A7BC8" w:rsidRPr="0018724A" w:rsidRDefault="00735E47" w:rsidP="00EB7C9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7C544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Uczestnictwo w konkursie jest równoznaczne z akceptacją warunków konkursu.</w:t>
      </w:r>
    </w:p>
    <w:p w14:paraId="5C43FD57" w14:textId="4FE25690" w:rsidR="0018724A" w:rsidRPr="0029064F" w:rsidRDefault="0018724A" w:rsidP="00EB7C9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7C544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Uczestnictwo w konkursie jest równoznaczne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z przyjęciem odpowiedzialności</w:t>
      </w:r>
      <w:r w:rsidR="003326B7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za zaprojektowanie pozostałych 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24 plansz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14:paraId="12CC218F" w14:textId="77777777" w:rsidR="00AC31FB" w:rsidRDefault="00AC31FB" w:rsidP="005B3F4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</w:pPr>
    </w:p>
    <w:p w14:paraId="371918D7" w14:textId="0F217D2F" w:rsidR="00735E47" w:rsidRPr="006D717A" w:rsidRDefault="00E65495" w:rsidP="005B3F4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  <w:t>IV</w:t>
      </w:r>
      <w:r w:rsidR="0029064F"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  <w:t xml:space="preserve">.    </w:t>
      </w:r>
      <w:r w:rsidRPr="006D717A"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  <w:t xml:space="preserve"> </w:t>
      </w:r>
      <w:r w:rsidR="00735E47"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Forma prezentacji pracy konkursowej</w:t>
      </w:r>
    </w:p>
    <w:p w14:paraId="58DAD0B0" w14:textId="28F9B856" w:rsidR="00735E47" w:rsidRPr="006D717A" w:rsidRDefault="00735E47" w:rsidP="005B3F4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Projekt powinien nadawać się do wykorzystania </w:t>
      </w:r>
      <w:r w:rsidR="002906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jako </w:t>
      </w:r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plansza do gry </w:t>
      </w:r>
      <w:r w:rsidR="00F454B3" w:rsidRP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„</w:t>
      </w:r>
      <w:proofErr w:type="spellStart"/>
      <w:r w:rsidR="00F454B3" w:rsidRP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Guess</w:t>
      </w:r>
      <w:proofErr w:type="spellEnd"/>
      <w:r w:rsidR="00F454B3" w:rsidRP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F454B3" w:rsidRP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who</w:t>
      </w:r>
      <w:proofErr w:type="spellEnd"/>
      <w:r w:rsidR="00F454B3" w:rsidRP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”</w:t>
      </w:r>
      <w:r w:rsidR="002906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Grubno </w:t>
      </w:r>
      <w:proofErr w:type="spellStart"/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edition</w:t>
      </w:r>
      <w:proofErr w:type="spellEnd"/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14:paraId="5D84CEF2" w14:textId="5E6BC597" w:rsidR="00735E47" w:rsidRPr="006D717A" w:rsidRDefault="0029064F" w:rsidP="005B3F4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Rozmiar projektu to </w:t>
      </w:r>
      <w:r w:rsidR="003326B7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2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9x</w:t>
      </w:r>
      <w:r w:rsidR="003326B7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35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3326B7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cm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3326B7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plus 10mm spadów</w:t>
      </w:r>
      <w:r w:rsidR="005E79B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14:paraId="4B04000A" w14:textId="77777777" w:rsidR="00E65495" w:rsidRPr="006D717A" w:rsidRDefault="0029064F" w:rsidP="005B3F4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Format zapisu .jpg (</w:t>
      </w:r>
      <w:proofErr w:type="spellStart"/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dpi</w:t>
      </w:r>
      <w:proofErr w:type="spellEnd"/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300) lub .pdf</w:t>
      </w:r>
      <w:r w:rsidR="007C544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14:paraId="73826F93" w14:textId="77777777" w:rsidR="00E65495" w:rsidRPr="006D717A" w:rsidRDefault="00E65495" w:rsidP="00E65495">
      <w:pPr>
        <w:shd w:val="clear" w:color="auto" w:fill="FFFFFF"/>
        <w:spacing w:after="0" w:line="360" w:lineRule="auto"/>
        <w:ind w:left="720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</w:p>
    <w:p w14:paraId="6DFF427A" w14:textId="77777777" w:rsidR="00735E47" w:rsidRPr="006D717A" w:rsidRDefault="00F40B65" w:rsidP="005B3F4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Sposób</w:t>
      </w:r>
      <w:r w:rsidR="00735E47"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 xml:space="preserve"> składania prac konkursowych</w:t>
      </w:r>
    </w:p>
    <w:p w14:paraId="74A627B2" w14:textId="32AD548E" w:rsidR="00F40B65" w:rsidRPr="006D717A" w:rsidRDefault="00F73781" w:rsidP="005B3F4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Prace konkursowe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należy przesłać na adres</w:t>
      </w:r>
      <w:r>
        <w:t xml:space="preserve"> </w:t>
      </w:r>
      <w:hyperlink r:id="rId6" w:history="1">
        <w:r w:rsidR="00FD3620" w:rsidRPr="006D717A">
          <w:rPr>
            <w:rStyle w:val="Hyperlink"/>
            <w:rFonts w:asciiTheme="majorHAnsi" w:hAnsiTheme="majorHAnsi"/>
            <w:color w:val="1982D1"/>
            <w:sz w:val="21"/>
            <w:szCs w:val="21"/>
            <w:bdr w:val="none" w:sz="0" w:space="0" w:color="auto" w:frame="1"/>
            <w:shd w:val="clear" w:color="auto" w:fill="F4F4F4"/>
          </w:rPr>
          <w:t>konkurs@g</w:t>
        </w:r>
        <w:r w:rsidR="00E65495" w:rsidRPr="006D717A">
          <w:rPr>
            <w:rStyle w:val="Hyperlink"/>
            <w:rFonts w:asciiTheme="majorHAnsi" w:hAnsiTheme="majorHAnsi"/>
            <w:color w:val="1982D1"/>
            <w:sz w:val="21"/>
            <w:szCs w:val="21"/>
            <w:bdr w:val="none" w:sz="0" w:space="0" w:color="auto" w:frame="1"/>
            <w:shd w:val="clear" w:color="auto" w:fill="F4F4F4"/>
          </w:rPr>
          <w:t>rubno.pl</w:t>
        </w:r>
      </w:hyperlink>
    </w:p>
    <w:p w14:paraId="254DCEBA" w14:textId="01DDC063" w:rsidR="00735E47" w:rsidRPr="006D717A" w:rsidRDefault="00735E47" w:rsidP="005B3F4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Prace konkursowe, niespełniające wymagań, o których mowa w regulaminie konkursu,</w:t>
      </w:r>
      <w:r w:rsidR="00F40B65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nie będą podlegały ocenie Komisji Konkursowej.</w:t>
      </w:r>
    </w:p>
    <w:p w14:paraId="3500812D" w14:textId="33013EDC" w:rsidR="005B3F4F" w:rsidRPr="006D717A" w:rsidRDefault="00735E47" w:rsidP="005B3F4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Prace dostarczone po terminie</w:t>
      </w:r>
      <w:r w:rsidR="00F40B65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czyli po </w:t>
      </w:r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13</w:t>
      </w:r>
      <w:r w:rsidR="00F454B3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.0</w:t>
      </w:r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</w:t>
      </w:r>
      <w:r w:rsidR="00F454B3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.202</w:t>
      </w:r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5</w:t>
      </w:r>
      <w:r w:rsidR="00F454B3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r.</w:t>
      </w:r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="00983D8D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nie 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będą oceniane.</w:t>
      </w:r>
      <w:r w:rsidR="00F40B65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</w:p>
    <w:p w14:paraId="6F685963" w14:textId="77777777" w:rsidR="005B3F4F" w:rsidRPr="006D717A" w:rsidRDefault="005B3F4F" w:rsidP="005B3F4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</w:p>
    <w:p w14:paraId="113A1418" w14:textId="592D1EBE" w:rsidR="00F40B65" w:rsidRPr="006D717A" w:rsidRDefault="00F40B65" w:rsidP="00E65495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  <w:t> </w:t>
      </w:r>
      <w:r w:rsidR="00983D8D"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 xml:space="preserve">VI.   </w:t>
      </w:r>
      <w:r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Kryteria oceny prac konkursowych</w:t>
      </w:r>
      <w:r w:rsidR="00F454B3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 xml:space="preserve"> </w:t>
      </w:r>
    </w:p>
    <w:p w14:paraId="7C218A32" w14:textId="77777777" w:rsidR="00F40B65" w:rsidRPr="006D717A" w:rsidRDefault="00F40B65" w:rsidP="005B3F4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Oryginalność pomysłu</w:t>
      </w:r>
    </w:p>
    <w:p w14:paraId="2CF09708" w14:textId="77777777" w:rsidR="00983D8D" w:rsidRPr="0029064F" w:rsidRDefault="00F40B65" w:rsidP="005B3F4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Jakość wykonania</w:t>
      </w:r>
    </w:p>
    <w:p w14:paraId="24DECC19" w14:textId="067F6A86" w:rsidR="0029064F" w:rsidRPr="006D717A" w:rsidRDefault="00F454B3" w:rsidP="005B3F4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Pozytywne skojarzenia</w:t>
      </w:r>
    </w:p>
    <w:p w14:paraId="1248ABC8" w14:textId="77777777" w:rsidR="00735E47" w:rsidRPr="006D717A" w:rsidRDefault="00735E47" w:rsidP="00983D8D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  <w:br/>
      </w:r>
      <w:r w:rsidR="00983D8D"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 xml:space="preserve">VII. </w:t>
      </w:r>
      <w:r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Ocena prac konkursowych</w:t>
      </w:r>
    </w:p>
    <w:p w14:paraId="08F2E330" w14:textId="77777777" w:rsidR="000D60A7" w:rsidRPr="006D717A" w:rsidRDefault="00983D8D" w:rsidP="005B3F4F">
      <w:pPr>
        <w:shd w:val="clear" w:color="auto" w:fill="FFFFFF"/>
        <w:spacing w:after="0" w:line="360" w:lineRule="auto"/>
        <w:ind w:left="567" w:hanging="283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1. </w:t>
      </w:r>
      <w:r w:rsidR="00735E47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Zwycięskie prace zostaną wybrane przez Komisję Konkursową</w:t>
      </w:r>
      <w:r w:rsidR="002906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14:paraId="69025F82" w14:textId="77777777" w:rsidR="00735E47" w:rsidRPr="006D717A" w:rsidRDefault="00735E47" w:rsidP="00983D8D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  <w:t> </w:t>
      </w:r>
    </w:p>
    <w:p w14:paraId="1B16EB79" w14:textId="77777777" w:rsidR="00735E47" w:rsidRPr="006D717A" w:rsidRDefault="00735E47" w:rsidP="00983D8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Rozstrzygnięcie konkursu</w:t>
      </w:r>
    </w:p>
    <w:p w14:paraId="5954545A" w14:textId="77777777" w:rsidR="00735E47" w:rsidRPr="006D717A" w:rsidRDefault="00735E47" w:rsidP="00983D8D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W wyniku postępowania konkursowego Komisja Konkursowa wył</w:t>
      </w:r>
      <w:r w:rsidR="00983D8D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oni 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zwycięzcę konkursu</w:t>
      </w:r>
      <w:r w:rsidR="00983D8D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oraz dwa kolejne miejsca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14:paraId="1334E0E8" w14:textId="77777777" w:rsidR="00735E47" w:rsidRPr="006D717A" w:rsidRDefault="00735E47" w:rsidP="00983D8D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lastRenderedPageBreak/>
        <w:t>Komisja zastrzega sobie prawo do przedłużenia konkursu.</w:t>
      </w:r>
    </w:p>
    <w:p w14:paraId="6EA4E072" w14:textId="55C75180" w:rsidR="00E65495" w:rsidRPr="006D717A" w:rsidRDefault="00E65495" w:rsidP="00E65495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  <w:t>K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omisja zastrzega sobie prawo do podjęcia decyzji o finalnym wykorzystaniu </w:t>
      </w:r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projektów</w:t>
      </w:r>
      <w:r w:rsidR="00F00CBE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w materiałach promocyjnych.</w:t>
      </w:r>
    </w:p>
    <w:p w14:paraId="46437026" w14:textId="77777777" w:rsidR="00E65495" w:rsidRPr="0029064F" w:rsidRDefault="00735E47" w:rsidP="00983D8D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DE526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Wyniki zostaną zamieszczone na stronie szkoły</w:t>
      </w:r>
      <w:r w:rsidR="00983D8D" w:rsidRPr="00DE526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oraz</w:t>
      </w:r>
      <w:r w:rsidR="00DE5268" w:rsidRPr="00DE526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="00983D8D" w:rsidRPr="00DE526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w mediach społecznościowych</w:t>
      </w:r>
      <w:r w:rsidR="00D8142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ZS CKZ w Grubnie</w:t>
      </w:r>
      <w:r w:rsidR="00F00CBE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14:paraId="17351D29" w14:textId="77777777" w:rsidR="00F00CBE" w:rsidRDefault="00F00CBE" w:rsidP="00F00CBE">
      <w:pPr>
        <w:shd w:val="clear" w:color="auto" w:fill="FFFFFF"/>
        <w:spacing w:after="0" w:line="360" w:lineRule="auto"/>
        <w:ind w:left="142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IX   Nagrody</w:t>
      </w:r>
    </w:p>
    <w:p w14:paraId="6BAC7AD8" w14:textId="77777777" w:rsidR="000D60A7" w:rsidRDefault="000D60A7" w:rsidP="00F00CBE">
      <w:pPr>
        <w:shd w:val="clear" w:color="auto" w:fill="FFFFFF"/>
        <w:spacing w:after="0" w:line="360" w:lineRule="auto"/>
        <w:ind w:left="142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</w:pPr>
    </w:p>
    <w:p w14:paraId="52F19F36" w14:textId="77777777" w:rsidR="00F00CBE" w:rsidRPr="00F00CBE" w:rsidRDefault="00F00CBE" w:rsidP="00F00CBE">
      <w:pPr>
        <w:shd w:val="clear" w:color="auto" w:fill="FFFFFF"/>
        <w:spacing w:after="0" w:line="360" w:lineRule="auto"/>
        <w:ind w:left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F00CBE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Nagrody przewidziane w konkursie to:</w:t>
      </w:r>
    </w:p>
    <w:p w14:paraId="1A75C671" w14:textId="284949D8" w:rsidR="00F00CBE" w:rsidRPr="00F454B3" w:rsidRDefault="00F00CBE" w:rsidP="00F00CBE">
      <w:pPr>
        <w:shd w:val="clear" w:color="auto" w:fill="FFFFFF"/>
        <w:spacing w:after="0" w:line="360" w:lineRule="auto"/>
        <w:ind w:left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</w:pPr>
      <w:r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>1</w:t>
      </w:r>
      <w:r w:rsidR="0029064F"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>.</w:t>
      </w:r>
      <w:r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 xml:space="preserve"> </w:t>
      </w:r>
      <w:r w:rsidR="00F454B3"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 xml:space="preserve">ZŁOTY voucher </w:t>
      </w:r>
    </w:p>
    <w:p w14:paraId="334A9F23" w14:textId="07A9FB48" w:rsidR="0029064F" w:rsidRPr="00F454B3" w:rsidRDefault="00F00CBE" w:rsidP="00F00CBE">
      <w:pPr>
        <w:shd w:val="clear" w:color="auto" w:fill="FFFFFF"/>
        <w:spacing w:after="0" w:line="360" w:lineRule="auto"/>
        <w:ind w:left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</w:pPr>
      <w:r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>2</w:t>
      </w:r>
      <w:r w:rsidR="0029064F"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>.</w:t>
      </w:r>
      <w:r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 xml:space="preserve"> </w:t>
      </w:r>
      <w:r w:rsidR="00F454B3"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>TURKUSOWY voucher</w:t>
      </w:r>
    </w:p>
    <w:p w14:paraId="50C7E37F" w14:textId="0FE781D3" w:rsidR="00F00CBE" w:rsidRPr="00F454B3" w:rsidRDefault="00F00CBE" w:rsidP="00F00CBE">
      <w:pPr>
        <w:shd w:val="clear" w:color="auto" w:fill="FFFFFF"/>
        <w:spacing w:after="0" w:line="360" w:lineRule="auto"/>
        <w:ind w:left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</w:pPr>
      <w:r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>3</w:t>
      </w:r>
      <w:r w:rsidR="0029064F"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>.</w:t>
      </w:r>
      <w:r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 xml:space="preserve"> </w:t>
      </w:r>
      <w:r w:rsidR="00F454B3"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>RÓ</w:t>
      </w:r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>ŻOWY voucher</w:t>
      </w:r>
    </w:p>
    <w:p w14:paraId="1F6F5A8D" w14:textId="77777777" w:rsidR="00F00CBE" w:rsidRPr="00F454B3" w:rsidRDefault="00F00CBE" w:rsidP="00F00CBE">
      <w:pPr>
        <w:shd w:val="clear" w:color="auto" w:fill="FFFFFF"/>
        <w:spacing w:after="0" w:line="360" w:lineRule="auto"/>
        <w:ind w:left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</w:pPr>
    </w:p>
    <w:p w14:paraId="0DF19DC8" w14:textId="77777777" w:rsidR="00F00CBE" w:rsidRPr="00F454B3" w:rsidRDefault="00F00CBE" w:rsidP="00F00CBE">
      <w:pPr>
        <w:shd w:val="clear" w:color="auto" w:fill="FFFFFF"/>
        <w:spacing w:after="0" w:line="360" w:lineRule="auto"/>
        <w:ind w:left="142"/>
        <w:jc w:val="both"/>
        <w:rPr>
          <w:rFonts w:asciiTheme="majorHAnsi" w:eastAsia="Times New Roman" w:hAnsiTheme="majorHAnsi" w:cs="Arial"/>
          <w:b/>
          <w:color w:val="000000"/>
          <w:sz w:val="25"/>
          <w:szCs w:val="25"/>
          <w:lang w:val="en-GB" w:eastAsia="pl-PL"/>
        </w:rPr>
      </w:pPr>
    </w:p>
    <w:p w14:paraId="093EAADF" w14:textId="77777777" w:rsidR="00F00CBE" w:rsidRPr="00F454B3" w:rsidRDefault="00F00CBE" w:rsidP="00F00CBE">
      <w:pPr>
        <w:shd w:val="clear" w:color="auto" w:fill="FFFFFF"/>
        <w:spacing w:after="0" w:line="360" w:lineRule="auto"/>
        <w:ind w:left="720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val="en-GB" w:eastAsia="pl-PL"/>
        </w:rPr>
      </w:pPr>
    </w:p>
    <w:sectPr w:rsidR="00F00CBE" w:rsidRPr="00F454B3" w:rsidSect="002B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703"/>
    <w:multiLevelType w:val="multilevel"/>
    <w:tmpl w:val="E212662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671BD"/>
    <w:multiLevelType w:val="multilevel"/>
    <w:tmpl w:val="47F294B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73CEA"/>
    <w:multiLevelType w:val="multilevel"/>
    <w:tmpl w:val="527C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D4A77"/>
    <w:multiLevelType w:val="multilevel"/>
    <w:tmpl w:val="0044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A1326"/>
    <w:multiLevelType w:val="multilevel"/>
    <w:tmpl w:val="C308B7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10EB9"/>
    <w:multiLevelType w:val="multilevel"/>
    <w:tmpl w:val="ECEA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0372E"/>
    <w:multiLevelType w:val="multilevel"/>
    <w:tmpl w:val="5CD610F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73B19"/>
    <w:multiLevelType w:val="multilevel"/>
    <w:tmpl w:val="DD743C4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C83ADF"/>
    <w:multiLevelType w:val="multilevel"/>
    <w:tmpl w:val="99EA32C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15752A"/>
    <w:multiLevelType w:val="multilevel"/>
    <w:tmpl w:val="36D85F6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C071BD"/>
    <w:multiLevelType w:val="multilevel"/>
    <w:tmpl w:val="82D0E95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73F36"/>
    <w:multiLevelType w:val="multilevel"/>
    <w:tmpl w:val="6B8A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42647F"/>
    <w:multiLevelType w:val="multilevel"/>
    <w:tmpl w:val="6C40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E603EF"/>
    <w:multiLevelType w:val="multilevel"/>
    <w:tmpl w:val="1D06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4F4D72"/>
    <w:multiLevelType w:val="multilevel"/>
    <w:tmpl w:val="C2F6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3910730">
    <w:abstractNumId w:val="4"/>
  </w:num>
  <w:num w:numId="2" w16cid:durableId="2020691614">
    <w:abstractNumId w:val="14"/>
  </w:num>
  <w:num w:numId="3" w16cid:durableId="987514302">
    <w:abstractNumId w:val="10"/>
  </w:num>
  <w:num w:numId="4" w16cid:durableId="735471609">
    <w:abstractNumId w:val="9"/>
  </w:num>
  <w:num w:numId="5" w16cid:durableId="1049690678">
    <w:abstractNumId w:val="5"/>
  </w:num>
  <w:num w:numId="6" w16cid:durableId="920599053">
    <w:abstractNumId w:val="7"/>
  </w:num>
  <w:num w:numId="7" w16cid:durableId="1352532055">
    <w:abstractNumId w:val="11"/>
  </w:num>
  <w:num w:numId="8" w16cid:durableId="1886260019">
    <w:abstractNumId w:val="8"/>
  </w:num>
  <w:num w:numId="9" w16cid:durableId="117604290">
    <w:abstractNumId w:val="3"/>
  </w:num>
  <w:num w:numId="10" w16cid:durableId="328027000">
    <w:abstractNumId w:val="6"/>
  </w:num>
  <w:num w:numId="11" w16cid:durableId="626549423">
    <w:abstractNumId w:val="1"/>
  </w:num>
  <w:num w:numId="12" w16cid:durableId="2053309426">
    <w:abstractNumId w:val="12"/>
  </w:num>
  <w:num w:numId="13" w16cid:durableId="1386635686">
    <w:abstractNumId w:val="0"/>
  </w:num>
  <w:num w:numId="14" w16cid:durableId="952058113">
    <w:abstractNumId w:val="2"/>
  </w:num>
  <w:num w:numId="15" w16cid:durableId="1381325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47"/>
    <w:rsid w:val="000D60A7"/>
    <w:rsid w:val="000E2D78"/>
    <w:rsid w:val="000E36FA"/>
    <w:rsid w:val="00127BAE"/>
    <w:rsid w:val="0018724A"/>
    <w:rsid w:val="0029064F"/>
    <w:rsid w:val="002B04DA"/>
    <w:rsid w:val="003326B7"/>
    <w:rsid w:val="003A7BC8"/>
    <w:rsid w:val="003B4690"/>
    <w:rsid w:val="003D26CA"/>
    <w:rsid w:val="005B3F4F"/>
    <w:rsid w:val="005E79BB"/>
    <w:rsid w:val="006D717A"/>
    <w:rsid w:val="006E2E3C"/>
    <w:rsid w:val="00735E47"/>
    <w:rsid w:val="007A7666"/>
    <w:rsid w:val="007C5448"/>
    <w:rsid w:val="00883757"/>
    <w:rsid w:val="008B5A90"/>
    <w:rsid w:val="009111BE"/>
    <w:rsid w:val="00941BE9"/>
    <w:rsid w:val="00957848"/>
    <w:rsid w:val="00983D8D"/>
    <w:rsid w:val="00AC07E1"/>
    <w:rsid w:val="00AC31FB"/>
    <w:rsid w:val="00BC22ED"/>
    <w:rsid w:val="00BC4105"/>
    <w:rsid w:val="00C55023"/>
    <w:rsid w:val="00CE59A1"/>
    <w:rsid w:val="00D81428"/>
    <w:rsid w:val="00D961C1"/>
    <w:rsid w:val="00DB71E4"/>
    <w:rsid w:val="00DE5268"/>
    <w:rsid w:val="00E65495"/>
    <w:rsid w:val="00EB3E86"/>
    <w:rsid w:val="00EB7C90"/>
    <w:rsid w:val="00EC44E6"/>
    <w:rsid w:val="00EF2B20"/>
    <w:rsid w:val="00F00CBE"/>
    <w:rsid w:val="00F40B65"/>
    <w:rsid w:val="00F454B3"/>
    <w:rsid w:val="00F73781"/>
    <w:rsid w:val="00FA0C8E"/>
    <w:rsid w:val="00FD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697D"/>
  <w15:docId w15:val="{9D0F8B65-BF32-41CD-9DFB-1081A25E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E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735E47"/>
    <w:rPr>
      <w:b/>
      <w:bCs/>
    </w:rPr>
  </w:style>
  <w:style w:type="character" w:styleId="Hyperlink">
    <w:name w:val="Hyperlink"/>
    <w:basedOn w:val="DefaultParagraphFont"/>
    <w:uiPriority w:val="99"/>
    <w:unhideWhenUsed/>
    <w:rsid w:val="00EB7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.grubn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Monika Ośmiałowska</cp:lastModifiedBy>
  <cp:revision>2</cp:revision>
  <cp:lastPrinted>2019-11-28T12:37:00Z</cp:lastPrinted>
  <dcterms:created xsi:type="dcterms:W3CDTF">2024-12-12T18:31:00Z</dcterms:created>
  <dcterms:modified xsi:type="dcterms:W3CDTF">2024-12-12T18:31:00Z</dcterms:modified>
</cp:coreProperties>
</file>