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C3C5" w14:textId="77777777" w:rsidR="00664C6C" w:rsidRDefault="00664C6C" w:rsidP="00664C6C">
      <w:pPr>
        <w:spacing w:after="29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Terminy postępowania rekrutacyjnego  do klas pierwszych </w:t>
      </w:r>
    </w:p>
    <w:p w14:paraId="0D462CF8" w14:textId="7CA89500" w:rsidR="00664C6C" w:rsidRDefault="00664C6C" w:rsidP="00664C6C">
      <w:pPr>
        <w:spacing w:after="29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5–letniego Technikum i 3–letniej Branżowej Szkoły I Stopnia</w:t>
      </w:r>
    </w:p>
    <w:p w14:paraId="6A8AD63B" w14:textId="77777777" w:rsidR="00853C4E" w:rsidRPr="00853C4E" w:rsidRDefault="00853C4E" w:rsidP="00853C4E">
      <w:pPr>
        <w:rPr>
          <w:rFonts w:ascii="Times New Roman" w:eastAsia="Times New Roman" w:hAnsi="Times New Roman" w:cs="Times New Roman"/>
        </w:rPr>
      </w:pPr>
    </w:p>
    <w:p w14:paraId="7DD98418" w14:textId="77777777" w:rsidR="00853C4E" w:rsidRDefault="00853C4E" w:rsidP="00853C4E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99"/>
        <w:gridCol w:w="2988"/>
      </w:tblGrid>
      <w:tr w:rsidR="00E43988" w14:paraId="28565582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CE03A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b/>
                <w:sz w:val="17"/>
              </w:rPr>
              <w:t>L.p.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2D481" w14:textId="77777777" w:rsidR="00E43988" w:rsidRDefault="00E43988" w:rsidP="00B342AB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  <w:b/>
                <w:color w:val="555555"/>
                <w:sz w:val="17"/>
              </w:rPr>
              <w:t>Rodzaj czynności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F44FD" w14:textId="77777777" w:rsidR="00E43988" w:rsidRDefault="00E43988" w:rsidP="00B342AB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  <w:b/>
                <w:color w:val="555555"/>
                <w:sz w:val="17"/>
              </w:rPr>
              <w:t>Termin w postępowaniu rekrutacyjnym</w:t>
            </w:r>
          </w:p>
        </w:tc>
      </w:tr>
      <w:tr w:rsidR="00E43988" w14:paraId="5C4B7326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B2D87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1.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E4A98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Złożenie wniosku, w tym zmiana wniosku o przyjęcie do szkoły wraz z dokumentami (podpisanego przez co najmniej jednego rodzica/prawnego opiekuna).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065AF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od 12 maja 2025 r. (poniedziałek)</w:t>
            </w:r>
          </w:p>
          <w:p w14:paraId="5BF9DAD1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13 czerwca 2025 r. (piątek)</w:t>
            </w:r>
          </w:p>
          <w:p w14:paraId="1B4C61AA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godz. 15.00</w:t>
            </w:r>
          </w:p>
        </w:tc>
      </w:tr>
      <w:tr w:rsidR="00E43988" w14:paraId="2D583A4E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D6214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2.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87AF9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Uzupełnienie wniosku o przyjęcie do szkoły o świadectwo ukończenia szkoły podstawowej i  zaświadczenie o wyniku egzaminu ósmoklasisty oraz złożenie nowego wniosku, w tym zmiana przez kandydata wniosku o przyjęcie, z uwagi na zmianę szkół, do których kandyduje.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276E6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od 24 czerwca 2025 r. (wtorek)</w:t>
            </w:r>
          </w:p>
          <w:p w14:paraId="6BE84A97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8 lipca 2025 r. (wtorek)</w:t>
            </w:r>
          </w:p>
          <w:p w14:paraId="49827891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godz. 15.00</w:t>
            </w:r>
          </w:p>
        </w:tc>
      </w:tr>
      <w:tr w:rsidR="00E43988" w14:paraId="15548E5D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17DD5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3.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51066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Weryfikacja przez komisję rekrutacyjną wniosków o przyjęcie do szkoły i dokumentów potwierdzających spełnienie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2DF7C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09 lipca 2025 r. (środa)</w:t>
            </w:r>
          </w:p>
        </w:tc>
      </w:tr>
      <w:tr w:rsidR="00E43988" w14:paraId="2341689B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631FE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4.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8BD8F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Weryfikacja przez komisję rekrutacyjną wniosków o przyjęcie do szkoły i dokumentów potwierdzających spełnianie przez kandydata warunków lub kryteriów branych pod uwagę w postępowaniu rekrutacyjnym, w tym okoliczności ustalonych przez wójta (burmistrza lub prezydenta) wskazanych w oświadczeniach.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CDA16" w14:textId="77777777" w:rsidR="00E43988" w:rsidRDefault="00E43988" w:rsidP="00B342AB">
            <w:pPr>
              <w:spacing w:after="0" w:line="360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14 lipca 2025 r.</w:t>
            </w:r>
          </w:p>
          <w:p w14:paraId="50B74E3D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(poniedziałek)</w:t>
            </w:r>
          </w:p>
        </w:tc>
      </w:tr>
      <w:tr w:rsidR="00E43988" w14:paraId="58609846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6D21C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5.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740CE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E075C" w14:textId="77777777" w:rsidR="00E43988" w:rsidRDefault="00E43988" w:rsidP="00B342AB">
            <w:pPr>
              <w:spacing w:after="0" w:line="360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14 lipca 2025 r. (poniedziałek)</w:t>
            </w:r>
          </w:p>
          <w:p w14:paraId="503D3D2C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godz.12.00</w:t>
            </w:r>
          </w:p>
        </w:tc>
      </w:tr>
      <w:tr w:rsidR="00E43988" w14:paraId="51535B86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EA6BA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6.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ED343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Wydanie przez szkołę prowadzącą kształcenie zawodowe skierowania na badania lekarskie.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72D4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od 12 maja 2025 r. (</w:t>
            </w:r>
            <w:proofErr w:type="spellStart"/>
            <w:r>
              <w:rPr>
                <w:rFonts w:ascii="Verdana" w:eastAsia="Verdana" w:hAnsi="Verdana" w:cs="Verdana"/>
                <w:color w:val="555555"/>
                <w:sz w:val="17"/>
              </w:rPr>
              <w:t>poniedz</w:t>
            </w:r>
            <w:proofErr w:type="spellEnd"/>
            <w:r>
              <w:rPr>
                <w:rFonts w:ascii="Verdana" w:eastAsia="Verdana" w:hAnsi="Verdana" w:cs="Verdana"/>
                <w:color w:val="555555"/>
                <w:sz w:val="17"/>
              </w:rPr>
              <w:t>.)</w:t>
            </w:r>
          </w:p>
          <w:p w14:paraId="5000FF6A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 xml:space="preserve"> do 16 lipca 2025 r. (środa)</w:t>
            </w:r>
          </w:p>
        </w:tc>
      </w:tr>
      <w:tr w:rsidR="00E43988" w14:paraId="5CAF422B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B119A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7.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F0655" w14:textId="77777777" w:rsidR="00E43988" w:rsidRPr="008D3349" w:rsidRDefault="00E43988" w:rsidP="00B342AB">
            <w:pPr>
              <w:spacing w:after="0" w:line="276" w:lineRule="auto"/>
              <w:rPr>
                <w:rFonts w:ascii="Verdana" w:hAnsi="Verdana"/>
              </w:rPr>
            </w:pPr>
            <w:r w:rsidRPr="008D3349">
              <w:rPr>
                <w:rFonts w:ascii="Verdana" w:eastAsia="Verdana" w:hAnsi="Verdana" w:cs="Verdana"/>
                <w:color w:val="555555"/>
                <w:sz w:val="17"/>
              </w:rPr>
              <w:t xml:space="preserve">Potwierdzenie przez kandydata albo rodzica kandydata niepełnoletniego woli przyjęcia w postaci przedłożenia oryginału świadectwa ukończenia szkoły podstawowej i oryginału zaświadczenia o wynikach egzaminu ósmoklasisty, o ile nie zostały one złożone w uzupełnieniu wniosku o przyjęcie do szkoły a </w:t>
            </w:r>
            <w:r w:rsidRPr="008D3349">
              <w:rPr>
                <w:rFonts w:ascii="Verdana" w:eastAsia="Verdana" w:hAnsi="Verdana" w:cs="Verdana"/>
                <w:b/>
                <w:color w:val="555555"/>
                <w:sz w:val="17"/>
              </w:rPr>
              <w:t>w przypadku szkoły prowadzącej kształcenie zawodowe – także zaświadczenia lekarskiego zawierającego orzeczenia o braku przeciwwskazań zdrowotnych do podjęcia praktycznej nauki zawodu oraz odpowiednio orzeczenia lekarskiego o braku przeciwwskazań zdrowotnych do kierowania pojazdami.⃰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2A600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18 lipca 2025 r. (piątek)</w:t>
            </w:r>
          </w:p>
          <w:p w14:paraId="2E570D8A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godz. 15.00</w:t>
            </w:r>
          </w:p>
        </w:tc>
      </w:tr>
      <w:tr w:rsidR="00E43988" w14:paraId="3918651B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A600F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8.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403A1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Podanie do publicznej wiadomości przez komisję rekrutacyjną listy kandydatów przyjętych i kandydatów nieprzyjętych.</w:t>
            </w:r>
          </w:p>
          <w:p w14:paraId="7E5C0BB4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</w:p>
          <w:p w14:paraId="2C39FEE3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Przeprowadzenie postępowania uzupełniającego.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4261A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21 lipca 2025 r. (poniedziałek)</w:t>
            </w:r>
          </w:p>
          <w:p w14:paraId="7C6692E7" w14:textId="77777777" w:rsidR="00E43988" w:rsidRDefault="00E43988" w:rsidP="00B342AB">
            <w:pPr>
              <w:spacing w:after="0" w:line="276" w:lineRule="auto"/>
              <w:rPr>
                <w:rFonts w:ascii="Verdana" w:eastAsia="Verdana" w:hAnsi="Verdana" w:cs="Verdana"/>
                <w:color w:val="555555"/>
                <w:sz w:val="17"/>
              </w:rPr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godz. 12.00</w:t>
            </w:r>
          </w:p>
          <w:p w14:paraId="061E917F" w14:textId="77777777" w:rsidR="00E43988" w:rsidRDefault="00E43988" w:rsidP="00B342AB">
            <w:pPr>
              <w:spacing w:after="0" w:line="276" w:lineRule="auto"/>
            </w:pPr>
          </w:p>
          <w:p w14:paraId="5DC06610" w14:textId="77777777" w:rsidR="00E43988" w:rsidRPr="008D3349" w:rsidRDefault="00E43988" w:rsidP="00B342AB">
            <w:pPr>
              <w:spacing w:after="0" w:line="276" w:lineRule="auto"/>
              <w:rPr>
                <w:rFonts w:ascii="Verdana" w:hAnsi="Verdana"/>
                <w:sz w:val="17"/>
                <w:szCs w:val="17"/>
              </w:rPr>
            </w:pPr>
            <w:r w:rsidRPr="008D3349">
              <w:rPr>
                <w:rFonts w:ascii="Verdana" w:hAnsi="Verdana"/>
                <w:sz w:val="17"/>
                <w:szCs w:val="17"/>
              </w:rPr>
              <w:t>od 2</w:t>
            </w:r>
            <w:r>
              <w:rPr>
                <w:rFonts w:ascii="Verdana" w:hAnsi="Verdana"/>
                <w:sz w:val="17"/>
                <w:szCs w:val="17"/>
              </w:rPr>
              <w:t>1</w:t>
            </w:r>
            <w:r w:rsidRPr="008D3349">
              <w:rPr>
                <w:rFonts w:ascii="Verdana" w:hAnsi="Verdana"/>
                <w:sz w:val="17"/>
                <w:szCs w:val="17"/>
              </w:rPr>
              <w:t>.07.202</w:t>
            </w:r>
            <w:r>
              <w:rPr>
                <w:rFonts w:ascii="Verdana" w:hAnsi="Verdana"/>
                <w:sz w:val="17"/>
                <w:szCs w:val="17"/>
              </w:rPr>
              <w:t>5</w:t>
            </w:r>
            <w:r w:rsidRPr="008D3349">
              <w:rPr>
                <w:rFonts w:ascii="Verdana" w:hAnsi="Verdana"/>
                <w:sz w:val="17"/>
                <w:szCs w:val="17"/>
              </w:rPr>
              <w:t xml:space="preserve"> r. od godz. 12:00 do </w:t>
            </w:r>
            <w:r>
              <w:rPr>
                <w:rFonts w:ascii="Verdana" w:hAnsi="Verdana"/>
                <w:sz w:val="17"/>
                <w:szCs w:val="17"/>
              </w:rPr>
              <w:t>08</w:t>
            </w:r>
            <w:r w:rsidRPr="008D3349">
              <w:rPr>
                <w:rFonts w:ascii="Verdana" w:hAnsi="Verdana"/>
                <w:sz w:val="17"/>
                <w:szCs w:val="17"/>
              </w:rPr>
              <w:t>.08.202</w:t>
            </w:r>
            <w:r>
              <w:rPr>
                <w:rFonts w:ascii="Verdana" w:hAnsi="Verdana"/>
                <w:sz w:val="17"/>
                <w:szCs w:val="17"/>
              </w:rPr>
              <w:t>5</w:t>
            </w:r>
            <w:r w:rsidRPr="008D3349">
              <w:rPr>
                <w:rFonts w:ascii="Verdana" w:hAnsi="Verdana"/>
                <w:sz w:val="17"/>
                <w:szCs w:val="17"/>
              </w:rPr>
              <w:t xml:space="preserve"> r. do godz. 15:00</w:t>
            </w:r>
          </w:p>
        </w:tc>
      </w:tr>
      <w:tr w:rsidR="00E43988" w14:paraId="4F76F746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B88DC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9.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E47C6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Poinformowanie przez dyrektora szkoły kuratora oświaty o liczbie wolnych miejsc w szkole.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4477A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21 lipca 2025 r. (poniedziałek)</w:t>
            </w:r>
          </w:p>
        </w:tc>
      </w:tr>
      <w:tr w:rsidR="00E43988" w14:paraId="6A48FF0F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91E1C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>11.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4DE4D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Opublikowanie przez właściwego kuratora oświaty informacji o liczbie wolnych miejsc w szkołach ponadpodstawowych.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130C6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Do  22 lipca 2025 r. (wtorek)</w:t>
            </w:r>
          </w:p>
        </w:tc>
      </w:tr>
      <w:tr w:rsidR="00E43988" w14:paraId="0D1BD97E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DC848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12.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91FDD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Wystąpienie do komisji rekrutacyjnej o sporządzenie uzasadnienia odmowy przyjęcia.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337B" w14:textId="77777777" w:rsidR="00E43988" w:rsidRPr="002D232A" w:rsidRDefault="00E43988" w:rsidP="00B342AB">
            <w:pPr>
              <w:spacing w:after="0" w:line="360" w:lineRule="auto"/>
              <w:rPr>
                <w:rFonts w:ascii="Verdana" w:hAnsi="Verdana"/>
                <w:sz w:val="17"/>
                <w:szCs w:val="17"/>
              </w:rPr>
            </w:pPr>
            <w:r w:rsidRPr="002D232A">
              <w:rPr>
                <w:rFonts w:ascii="Verdana" w:hAnsi="Verdana"/>
                <w:sz w:val="17"/>
                <w:szCs w:val="17"/>
              </w:rPr>
              <w:t>Do 3 dni od podania do publicznej wiadomości listy kandydatów przyjętych i kandydatów nieprzyjętych</w:t>
            </w:r>
          </w:p>
        </w:tc>
      </w:tr>
      <w:tr w:rsidR="00E43988" w14:paraId="39D794A3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6828" w14:textId="77777777" w:rsidR="00E43988" w:rsidRDefault="00E43988" w:rsidP="00B342AB">
            <w:pPr>
              <w:spacing w:after="0" w:line="360" w:lineRule="auto"/>
            </w:pPr>
            <w:r>
              <w:rPr>
                <w:rFonts w:ascii="Verdana" w:eastAsia="Verdana" w:hAnsi="Verdana" w:cs="Verdana"/>
                <w:sz w:val="17"/>
              </w:rPr>
              <w:t>13.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F6E8A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Sporządzenie przez komisję rekrutacyjną uzasadnienia odmowy przyjęcia.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0A42F" w14:textId="6A1BAEFF" w:rsidR="00E43988" w:rsidRDefault="002D232A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</w:t>
            </w:r>
            <w:r w:rsidR="00E43988">
              <w:rPr>
                <w:rFonts w:ascii="Verdana" w:eastAsia="Verdana" w:hAnsi="Verdana" w:cs="Verdana"/>
                <w:color w:val="555555"/>
                <w:sz w:val="17"/>
              </w:rPr>
              <w:t>o 3 dni od dnia wystąpienia o sporządzenie uzasadnienia odmowy przyjęcia</w:t>
            </w:r>
          </w:p>
        </w:tc>
      </w:tr>
      <w:tr w:rsidR="00E43988" w14:paraId="219B726B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E0AD5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sz w:val="17"/>
              </w:rPr>
              <w:t>14.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24A24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Wniesienie do dyrektora szkoły odwołania od rozstrzygnięcia komisji rekrutacyjnej.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35332" w14:textId="23CA3626" w:rsidR="00E43988" w:rsidRDefault="002D232A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</w:t>
            </w:r>
            <w:r w:rsidR="00E43988">
              <w:rPr>
                <w:rFonts w:ascii="Verdana" w:eastAsia="Verdana" w:hAnsi="Verdana" w:cs="Verdana"/>
                <w:color w:val="555555"/>
                <w:sz w:val="17"/>
              </w:rPr>
              <w:t xml:space="preserve">o 3 dni od dnia otrzymania uzasadnienia odmowy przyjęcia </w:t>
            </w:r>
          </w:p>
        </w:tc>
      </w:tr>
      <w:tr w:rsidR="00E43988" w14:paraId="3F730F86" w14:textId="77777777" w:rsidTr="00B342AB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130C3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sz w:val="17"/>
              </w:rPr>
              <w:t>15.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88406" w14:textId="77777777" w:rsidR="00E43988" w:rsidRDefault="00E43988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Rozpatrzenie przez dyrektora szkoły odwołanie od rozstrzygnięcia komisji rekrutacyjnej.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DDC8F" w14:textId="5A5827F7" w:rsidR="00E43988" w:rsidRDefault="002D232A" w:rsidP="00B342AB">
            <w:pPr>
              <w:spacing w:after="0" w:line="276" w:lineRule="auto"/>
            </w:pPr>
            <w:r>
              <w:rPr>
                <w:rFonts w:ascii="Verdana" w:eastAsia="Verdana" w:hAnsi="Verdana" w:cs="Verdana"/>
                <w:color w:val="555555"/>
                <w:sz w:val="17"/>
              </w:rPr>
              <w:t>D</w:t>
            </w:r>
            <w:r w:rsidR="00E43988">
              <w:rPr>
                <w:rFonts w:ascii="Verdana" w:eastAsia="Verdana" w:hAnsi="Verdana" w:cs="Verdana"/>
                <w:color w:val="555555"/>
                <w:sz w:val="17"/>
              </w:rPr>
              <w:t>o 3 dni od dnia złożenia odwołania do dyrektora szkoły</w:t>
            </w:r>
          </w:p>
        </w:tc>
      </w:tr>
    </w:tbl>
    <w:p w14:paraId="496B86D3" w14:textId="77777777" w:rsidR="00853C4E" w:rsidRPr="00853C4E" w:rsidRDefault="00853C4E" w:rsidP="00853C4E">
      <w:pPr>
        <w:rPr>
          <w:rFonts w:ascii="Times New Roman" w:eastAsia="Times New Roman" w:hAnsi="Times New Roman" w:cs="Times New Roman"/>
        </w:rPr>
      </w:pPr>
    </w:p>
    <w:sectPr w:rsidR="00853C4E" w:rsidRPr="00853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9E"/>
    <w:rsid w:val="002D232A"/>
    <w:rsid w:val="00605100"/>
    <w:rsid w:val="006465E5"/>
    <w:rsid w:val="00664C6C"/>
    <w:rsid w:val="007F40E3"/>
    <w:rsid w:val="00853C4E"/>
    <w:rsid w:val="00AB7CC6"/>
    <w:rsid w:val="00CB079E"/>
    <w:rsid w:val="00E43141"/>
    <w:rsid w:val="00E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6F53"/>
  <w15:chartTrackingRefBased/>
  <w15:docId w15:val="{F9F03E4B-9AAD-413D-8808-6751E2F9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C6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0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7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7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7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7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7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7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0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B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B0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079E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B07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079E"/>
    <w:pPr>
      <w:ind w:left="720"/>
      <w:contextualSpacing/>
    </w:pPr>
    <w:rPr>
      <w:rFonts w:eastAsiaTheme="minorHAns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CB07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7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0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Czarnecka-Malicka</dc:creator>
  <cp:keywords/>
  <dc:description/>
  <cp:lastModifiedBy>Aneta Czarnecka-Malicka</cp:lastModifiedBy>
  <cp:revision>8</cp:revision>
  <dcterms:created xsi:type="dcterms:W3CDTF">2024-01-25T11:10:00Z</dcterms:created>
  <dcterms:modified xsi:type="dcterms:W3CDTF">2025-02-04T10:56:00Z</dcterms:modified>
</cp:coreProperties>
</file>