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D90E7C">
        <w:rPr>
          <w:b/>
          <w:bCs/>
          <w:sz w:val="21"/>
          <w:szCs w:val="21"/>
          <w:lang w:val="pl-PL"/>
        </w:rPr>
        <w:t>.1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A3093F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A3093F" w:rsidRPr="003E269D" w:rsidRDefault="001B2E1D" w:rsidP="00A3093F">
      <w:pPr>
        <w:numPr>
          <w:ilvl w:val="0"/>
          <w:numId w:val="11"/>
        </w:numPr>
        <w:suppressAutoHyphens w:val="0"/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Pr="000B0CB8">
        <w:rPr>
          <w:b/>
        </w:rPr>
        <w:t>Dyrektora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Zespołu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Szkół</w:t>
      </w:r>
      <w:proofErr w:type="spellEnd"/>
      <w:r w:rsidRPr="000B0CB8">
        <w:rPr>
          <w:b/>
        </w:rPr>
        <w:t xml:space="preserve"> Centrum </w:t>
      </w:r>
      <w:proofErr w:type="spellStart"/>
      <w:r w:rsidRPr="000B0CB8">
        <w:rPr>
          <w:b/>
        </w:rPr>
        <w:t>Kształcenia</w:t>
      </w:r>
      <w:proofErr w:type="spellEnd"/>
      <w:r w:rsidRPr="000B0CB8">
        <w:rPr>
          <w:b/>
        </w:rPr>
        <w:t xml:space="preserve"> </w:t>
      </w:r>
      <w:proofErr w:type="spellStart"/>
      <w:r>
        <w:rPr>
          <w:b/>
        </w:rPr>
        <w:t>Zawodowego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im</w:t>
      </w:r>
      <w:proofErr w:type="spellEnd"/>
      <w:r w:rsidRPr="000B0CB8">
        <w:rPr>
          <w:b/>
        </w:rPr>
        <w:t xml:space="preserve">. </w:t>
      </w:r>
      <w:proofErr w:type="spellStart"/>
      <w:r w:rsidRPr="000B0CB8">
        <w:rPr>
          <w:b/>
        </w:rPr>
        <w:t>Ignacego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Łyskowskiego</w:t>
      </w:r>
      <w:proofErr w:type="spellEnd"/>
      <w:r w:rsidRPr="000B0CB8">
        <w:rPr>
          <w:b/>
        </w:rPr>
        <w:t xml:space="preserve"> w </w:t>
      </w:r>
      <w:proofErr w:type="spellStart"/>
      <w:r w:rsidRPr="000B0CB8">
        <w:rPr>
          <w:b/>
        </w:rPr>
        <w:t>Grubnie</w:t>
      </w:r>
      <w:proofErr w:type="spellEnd"/>
      <w:r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Default="001B2E1D" w:rsidP="001B2E1D">
      <w:pPr>
        <w:jc w:val="both"/>
      </w:pPr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D9288A" w:rsidRPr="00FB17B2" w:rsidRDefault="00D9288A" w:rsidP="00D9288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proofErr w:type="spellStart"/>
      <w:r w:rsidRPr="00FB17B2">
        <w:rPr>
          <w:sz w:val="22"/>
          <w:szCs w:val="22"/>
        </w:rPr>
        <w:t>Niniejsza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umowa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została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zawarta</w:t>
      </w:r>
      <w:proofErr w:type="spellEnd"/>
      <w:r w:rsidRPr="00FB17B2">
        <w:rPr>
          <w:sz w:val="22"/>
          <w:szCs w:val="22"/>
        </w:rPr>
        <w:t xml:space="preserve"> w </w:t>
      </w:r>
      <w:proofErr w:type="spellStart"/>
      <w:r w:rsidRPr="00FB17B2">
        <w:rPr>
          <w:sz w:val="22"/>
          <w:szCs w:val="22"/>
        </w:rPr>
        <w:t>wyniku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postępowania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przeprowadzonego</w:t>
      </w:r>
      <w:proofErr w:type="spellEnd"/>
      <w:r w:rsidRPr="00FB17B2">
        <w:rPr>
          <w:sz w:val="22"/>
          <w:szCs w:val="22"/>
        </w:rPr>
        <w:t xml:space="preserve"> w </w:t>
      </w:r>
      <w:proofErr w:type="spellStart"/>
      <w:r w:rsidRPr="00FB17B2">
        <w:rPr>
          <w:sz w:val="22"/>
          <w:szCs w:val="22"/>
        </w:rPr>
        <w:t>trybie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ofert</w:t>
      </w:r>
      <w:r w:rsidR="00BC2DEA">
        <w:rPr>
          <w:sz w:val="22"/>
          <w:szCs w:val="22"/>
        </w:rPr>
        <w:t>owego</w:t>
      </w:r>
      <w:proofErr w:type="spellEnd"/>
      <w:r w:rsidR="00BC2DEA">
        <w:rPr>
          <w:sz w:val="22"/>
          <w:szCs w:val="22"/>
        </w:rPr>
        <w:t xml:space="preserve"> (</w:t>
      </w:r>
      <w:proofErr w:type="spellStart"/>
      <w:r w:rsidR="00BC2DEA">
        <w:rPr>
          <w:sz w:val="22"/>
          <w:szCs w:val="22"/>
        </w:rPr>
        <w:t>postępowanie</w:t>
      </w:r>
      <w:proofErr w:type="spellEnd"/>
      <w:r w:rsidR="00BC2DEA">
        <w:rPr>
          <w:sz w:val="22"/>
          <w:szCs w:val="22"/>
        </w:rPr>
        <w:t xml:space="preserve"> </w:t>
      </w:r>
      <w:proofErr w:type="spellStart"/>
      <w:r w:rsidR="00BC2DEA">
        <w:rPr>
          <w:sz w:val="22"/>
          <w:szCs w:val="22"/>
        </w:rPr>
        <w:t>nr</w:t>
      </w:r>
      <w:proofErr w:type="spellEnd"/>
      <w:r w:rsidR="00BC2DEA">
        <w:rPr>
          <w:sz w:val="22"/>
          <w:szCs w:val="22"/>
        </w:rPr>
        <w:t xml:space="preserve"> 01/10/2023 z </w:t>
      </w:r>
      <w:proofErr w:type="spellStart"/>
      <w:r w:rsidR="00BC2DEA">
        <w:rPr>
          <w:sz w:val="22"/>
          <w:szCs w:val="22"/>
        </w:rPr>
        <w:t>dnia</w:t>
      </w:r>
      <w:proofErr w:type="spellEnd"/>
      <w:r w:rsidR="00BC2DEA">
        <w:rPr>
          <w:sz w:val="22"/>
          <w:szCs w:val="22"/>
        </w:rPr>
        <w:t xml:space="preserve"> 11.10</w:t>
      </w:r>
      <w:r w:rsidR="000C1ED8">
        <w:rPr>
          <w:sz w:val="22"/>
          <w:szCs w:val="22"/>
        </w:rPr>
        <w:t>.2023</w:t>
      </w:r>
      <w:r>
        <w:rPr>
          <w:sz w:val="22"/>
          <w:szCs w:val="22"/>
        </w:rPr>
        <w:t>)</w:t>
      </w:r>
      <w:r w:rsidRPr="00FB17B2">
        <w:rPr>
          <w:sz w:val="22"/>
          <w:szCs w:val="22"/>
        </w:rPr>
        <w:t xml:space="preserve">, </w:t>
      </w:r>
      <w:proofErr w:type="spellStart"/>
      <w:r w:rsidRPr="00FB17B2"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rPr>
          <w:sz w:val="22"/>
          <w:szCs w:val="22"/>
        </w:rPr>
        <w:t xml:space="preserve"> -. </w:t>
      </w:r>
      <w:proofErr w:type="spellStart"/>
      <w:r w:rsidRPr="00FB17B2">
        <w:rPr>
          <w:sz w:val="22"/>
          <w:szCs w:val="22"/>
        </w:rPr>
        <w:t>Pomiędzy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Zamawiającym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i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Wykonawcą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została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zawarta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umowa</w:t>
      </w:r>
      <w:proofErr w:type="spellEnd"/>
      <w:r w:rsidRPr="00FB17B2">
        <w:rPr>
          <w:sz w:val="22"/>
          <w:szCs w:val="22"/>
        </w:rPr>
        <w:t xml:space="preserve"> o </w:t>
      </w:r>
      <w:proofErr w:type="spellStart"/>
      <w:r w:rsidRPr="00FB17B2">
        <w:rPr>
          <w:sz w:val="22"/>
          <w:szCs w:val="22"/>
        </w:rPr>
        <w:t>następującej</w:t>
      </w:r>
      <w:proofErr w:type="spellEnd"/>
      <w:r w:rsidRPr="00FB17B2">
        <w:rPr>
          <w:sz w:val="22"/>
          <w:szCs w:val="22"/>
        </w:rPr>
        <w:t xml:space="preserve"> </w:t>
      </w:r>
      <w:proofErr w:type="spellStart"/>
      <w:r w:rsidRPr="00FB17B2">
        <w:rPr>
          <w:sz w:val="22"/>
          <w:szCs w:val="22"/>
        </w:rPr>
        <w:t>treści</w:t>
      </w:r>
      <w:proofErr w:type="spellEnd"/>
      <w:r w:rsidRPr="00FB17B2">
        <w:rPr>
          <w:sz w:val="22"/>
          <w:szCs w:val="22"/>
        </w:rPr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EA24D3" w:rsidRPr="00EA24D3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EA24D3">
        <w:rPr>
          <w:iCs/>
          <w:color w:val="000000"/>
          <w:sz w:val="21"/>
          <w:szCs w:val="21"/>
          <w:lang w:val="pl-PL"/>
        </w:rPr>
        <w:t>Wykonawca</w:t>
      </w:r>
      <w:r w:rsidRPr="00EA24D3">
        <w:rPr>
          <w:color w:val="000000"/>
          <w:sz w:val="21"/>
          <w:szCs w:val="21"/>
          <w:lang w:val="pl-PL"/>
        </w:rPr>
        <w:t xml:space="preserve"> zobowiązuje się do dostawy </w:t>
      </w:r>
      <w:r w:rsidR="00BC2DEA">
        <w:rPr>
          <w:color w:val="000000"/>
          <w:sz w:val="21"/>
          <w:szCs w:val="21"/>
          <w:lang w:val="pl-PL"/>
        </w:rPr>
        <w:t>pomocy dydaktycznych</w:t>
      </w:r>
      <w:r w:rsidRPr="00EA24D3">
        <w:rPr>
          <w:color w:val="000000"/>
          <w:sz w:val="21"/>
          <w:szCs w:val="21"/>
          <w:lang w:val="pl-PL"/>
        </w:rPr>
        <w:t xml:space="preserve"> </w:t>
      </w:r>
      <w:r w:rsidR="00EA24D3" w:rsidRPr="00EA24D3">
        <w:rPr>
          <w:b/>
          <w:color w:val="000000"/>
          <w:sz w:val="21"/>
          <w:szCs w:val="21"/>
          <w:lang w:val="pl-PL"/>
        </w:rPr>
        <w:t xml:space="preserve">tj. </w:t>
      </w:r>
    </w:p>
    <w:p w:rsidR="00EA24D3" w:rsidRPr="00EA24D3" w:rsidRDefault="00BC2DEA" w:rsidP="00BC2DEA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część ….</w:t>
      </w:r>
      <w:r w:rsidR="000C1ED8" w:rsidRPr="00EA24D3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EA24D3">
        <w:rPr>
          <w:b/>
          <w:color w:val="000000"/>
          <w:sz w:val="21"/>
          <w:szCs w:val="21"/>
          <w:lang w:val="pl-PL"/>
        </w:rPr>
        <w:t>–</w:t>
      </w:r>
      <w:r w:rsidR="000C1ED8" w:rsidRPr="00EA24D3">
        <w:rPr>
          <w:b/>
          <w:color w:val="000000"/>
          <w:sz w:val="21"/>
          <w:szCs w:val="21"/>
          <w:lang w:val="pl-PL"/>
        </w:rPr>
        <w:t xml:space="preserve"> </w:t>
      </w:r>
      <w:r>
        <w:rPr>
          <w:b/>
          <w:color w:val="000000"/>
          <w:sz w:val="21"/>
          <w:szCs w:val="21"/>
          <w:lang w:val="pl-PL"/>
        </w:rPr>
        <w:t>………..</w:t>
      </w:r>
    </w:p>
    <w:p w:rsidR="001D300E" w:rsidRPr="00EA24D3" w:rsidRDefault="001D300E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rFonts w:eastAsia="Calibri"/>
          <w:color w:val="000000"/>
          <w:sz w:val="21"/>
          <w:szCs w:val="21"/>
          <w:lang w:val="pl-PL"/>
        </w:rPr>
      </w:pPr>
      <w:r w:rsidRPr="00EA24D3">
        <w:rPr>
          <w:color w:val="000000"/>
          <w:sz w:val="21"/>
          <w:szCs w:val="21"/>
          <w:lang w:val="pl-PL"/>
        </w:rPr>
        <w:t xml:space="preserve">dla Zamawiającego w asortymencie, ilości i cenach określonych w ofercie </w:t>
      </w:r>
      <w:r w:rsidRPr="00EA24D3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3. Zamawiający zastrzega sobie prawo do zmiany limitów ilościowych zamawianego asortymentu w stosunku do określonych w poszczególnych pozycjach pakietu, stanowiącego załączniku do umowy zarówno „in plus” jak i „in minus”, bez zmiany wartości brutto przedmiotu umowy określonej w § 1 ust. 4 umowy, a Wykonawca wyraża na to zgodę. </w:t>
      </w:r>
      <w:r w:rsidRPr="001B2E1D">
        <w:rPr>
          <w:rFonts w:eastAsia="Tahoma"/>
          <w:color w:val="000000"/>
          <w:sz w:val="21"/>
          <w:szCs w:val="21"/>
          <w:lang w:val="pl-PL"/>
        </w:rPr>
        <w:t>Jednocześnie Zamawiający oświadcza, że łącznie ograniczenie zamówienia przedmiot</w:t>
      </w:r>
      <w:r w:rsidR="00A3093F">
        <w:rPr>
          <w:rFonts w:eastAsia="Tahoma"/>
          <w:color w:val="000000"/>
          <w:sz w:val="21"/>
          <w:szCs w:val="21"/>
          <w:lang w:val="pl-PL"/>
        </w:rPr>
        <w:t>u umowy nie będzie większe niż 2</w:t>
      </w:r>
      <w:r w:rsidRPr="001B2E1D">
        <w:rPr>
          <w:rFonts w:eastAsia="Tahoma"/>
          <w:color w:val="000000"/>
          <w:sz w:val="21"/>
          <w:szCs w:val="21"/>
          <w:lang w:val="pl-PL"/>
        </w:rPr>
        <w:t>0% w stosunku do wartości określonej niniejszą umową.</w:t>
      </w:r>
    </w:p>
    <w:p w:rsidR="001D300E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4. Wartość niniejszej umowy określa się na:</w:t>
      </w:r>
    </w:p>
    <w:p w:rsidR="00EA24D3" w:rsidRPr="00EA24D3" w:rsidRDefault="00BC2DEA" w:rsidP="00EA24D3">
      <w:pPr>
        <w:pStyle w:val="Akapitzlist"/>
        <w:tabs>
          <w:tab w:val="left" w:pos="7065"/>
        </w:tabs>
        <w:spacing w:line="100" w:lineRule="atLeast"/>
        <w:ind w:left="345"/>
        <w:jc w:val="both"/>
        <w:rPr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………………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1D300E" w:rsidRPr="001B2E1D" w:rsidRDefault="00BC2DEA" w:rsidP="00BC2DEA">
      <w:pPr>
        <w:numPr>
          <w:ilvl w:val="0"/>
          <w:numId w:val="2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Dostawa nastąpi najpóźniej do 31.10.2023</w:t>
      </w:r>
      <w:r w:rsidR="001D300E" w:rsidRPr="001B2E1D">
        <w:rPr>
          <w:color w:val="000000"/>
          <w:sz w:val="21"/>
          <w:szCs w:val="21"/>
          <w:lang w:val="pl-PL"/>
        </w:rPr>
        <w:t xml:space="preserve">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BC2DEA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 xml:space="preserve">.  Osobą odpowiedzialną za realizację zamówienia ze strony Wykonawcy jest: </w:t>
      </w:r>
      <w:r>
        <w:rPr>
          <w:color w:val="000000"/>
          <w:sz w:val="21"/>
          <w:szCs w:val="21"/>
          <w:lang w:val="pl-PL"/>
        </w:rPr>
        <w:t>……….</w:t>
      </w:r>
      <w:r w:rsidR="00E37EA5">
        <w:rPr>
          <w:color w:val="000000"/>
          <w:sz w:val="21"/>
          <w:szCs w:val="21"/>
          <w:lang w:val="pl-PL"/>
        </w:rPr>
        <w:t xml:space="preserve"> </w:t>
      </w:r>
      <w:r w:rsidR="001D300E" w:rsidRPr="001B2E1D">
        <w:rPr>
          <w:color w:val="000000"/>
          <w:sz w:val="21"/>
          <w:szCs w:val="21"/>
          <w:lang w:val="pl-PL"/>
        </w:rPr>
        <w:t xml:space="preserve">tel. </w:t>
      </w:r>
      <w:r>
        <w:rPr>
          <w:color w:val="000000"/>
          <w:sz w:val="21"/>
          <w:szCs w:val="21"/>
          <w:lang w:val="pl-PL"/>
        </w:rPr>
        <w:t>……….</w:t>
      </w:r>
      <w:r w:rsidR="001D300E" w:rsidRPr="001B2E1D">
        <w:rPr>
          <w:color w:val="000000"/>
          <w:sz w:val="21"/>
          <w:szCs w:val="21"/>
          <w:lang w:val="pl-PL"/>
        </w:rPr>
        <w:t xml:space="preserve"> fax: ………………………, e-mail:…………………………………. .</w:t>
      </w:r>
    </w:p>
    <w:p w:rsidR="001D300E" w:rsidRPr="00BC2DEA" w:rsidRDefault="001D300E" w:rsidP="00BC2DEA">
      <w:pPr>
        <w:pStyle w:val="Akapitzlist"/>
        <w:numPr>
          <w:ilvl w:val="0"/>
          <w:numId w:val="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BC2DEA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 w:rsidRPr="00BC2DEA">
        <w:rPr>
          <w:color w:val="000000"/>
          <w:sz w:val="21"/>
          <w:szCs w:val="21"/>
          <w:lang w:val="pl-PL"/>
        </w:rPr>
        <w:t>Marcin Sowiński</w:t>
      </w:r>
      <w:r w:rsidR="001B2E1D" w:rsidRPr="00BC2DEA">
        <w:rPr>
          <w:color w:val="000000"/>
          <w:sz w:val="21"/>
          <w:szCs w:val="21"/>
          <w:lang w:val="pl-PL"/>
        </w:rPr>
        <w:t xml:space="preserve">, </w:t>
      </w:r>
      <w:proofErr w:type="spellStart"/>
      <w:r w:rsidR="001B2E1D" w:rsidRPr="00BC2DEA">
        <w:rPr>
          <w:color w:val="000000"/>
          <w:sz w:val="21"/>
          <w:szCs w:val="21"/>
          <w:lang w:val="pl-PL"/>
        </w:rPr>
        <w:t>tel</w:t>
      </w:r>
      <w:proofErr w:type="spellEnd"/>
      <w:r w:rsidR="001B2E1D" w:rsidRPr="00BC2DEA">
        <w:rPr>
          <w:color w:val="000000"/>
          <w:sz w:val="21"/>
          <w:szCs w:val="21"/>
          <w:lang w:val="pl-PL"/>
        </w:rPr>
        <w:t xml:space="preserve">: 56 686 21 78, adres e-mail: </w:t>
      </w:r>
      <w:hyperlink r:id="rId5" w:history="1">
        <w:r w:rsidR="001C321B" w:rsidRPr="00BC2DEA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 w:rsidRPr="00BC2DEA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oświadczenie złożone drugiej Stronie umowy.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 xml:space="preserve">Dostawy wraz z rozładunkiem odbywać się będą na ryzyko i koszt Wykonawcy </w:t>
      </w:r>
      <w:r w:rsidR="001C321B">
        <w:rPr>
          <w:color w:val="000000"/>
          <w:sz w:val="21"/>
          <w:szCs w:val="21"/>
          <w:lang w:val="pl-PL"/>
        </w:rPr>
        <w:t>w</w:t>
      </w:r>
      <w:r w:rsidR="00BC2DEA">
        <w:rPr>
          <w:color w:val="000000"/>
          <w:sz w:val="21"/>
          <w:szCs w:val="21"/>
          <w:lang w:val="pl-PL"/>
        </w:rPr>
        <w:t xml:space="preserve"> dni robocze w godzinach 7:00-14</w:t>
      </w:r>
      <w:r w:rsidRPr="001B2E1D">
        <w:rPr>
          <w:color w:val="000000"/>
          <w:sz w:val="21"/>
          <w:szCs w:val="21"/>
          <w:lang w:val="pl-PL"/>
        </w:rPr>
        <w:t>:00.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Pr="001B2E1D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>
        <w:rPr>
          <w:color w:val="000000"/>
          <w:sz w:val="21"/>
          <w:szCs w:val="21"/>
          <w:lang w:val="pl-PL"/>
        </w:rPr>
        <w:t>14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1B2E1D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każdorazowo jedną fakturę obejmującą całość przedmiotu umowy objętego każdorazowym (jednym) zamówieniem, o którym mowa w §2 ust. 1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odpowiednim terminie ważności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zobowiązuje się do wymiany towaru wadliwego na towar bez wad w ciąg</w:t>
      </w:r>
      <w:r w:rsidR="001B2E1D">
        <w:rPr>
          <w:sz w:val="21"/>
          <w:szCs w:val="21"/>
          <w:lang w:val="pl-PL"/>
        </w:rPr>
        <w:t>u 2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1C321B">
        <w:rPr>
          <w:b/>
          <w:bCs/>
          <w:color w:val="000000"/>
          <w:sz w:val="21"/>
          <w:szCs w:val="21"/>
          <w:lang w:val="pl-PL"/>
        </w:rPr>
        <w:t xml:space="preserve">od </w:t>
      </w:r>
      <w:r w:rsidR="007F3CD5">
        <w:rPr>
          <w:b/>
          <w:bCs/>
          <w:color w:val="000000"/>
          <w:sz w:val="21"/>
          <w:szCs w:val="21"/>
          <w:lang w:val="pl-PL"/>
        </w:rPr>
        <w:t>dnia 18.10</w:t>
      </w:r>
      <w:r w:rsidR="000B4B1F">
        <w:rPr>
          <w:b/>
          <w:bCs/>
          <w:color w:val="000000"/>
          <w:sz w:val="21"/>
          <w:szCs w:val="21"/>
          <w:lang w:val="pl-PL"/>
        </w:rPr>
        <w:t>.20</w:t>
      </w:r>
      <w:r w:rsidR="0039776F">
        <w:rPr>
          <w:b/>
          <w:bCs/>
          <w:color w:val="000000"/>
          <w:sz w:val="21"/>
          <w:szCs w:val="21"/>
          <w:lang w:val="pl-PL"/>
        </w:rPr>
        <w:t>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 do dnia 03.11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  <w:bookmarkStart w:id="0" w:name="_GoBack"/>
      <w:bookmarkEnd w:id="0"/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trzykrotnego nie dotrzymania terminów dostaw przedmiotu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w trybie zwykłym.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W przypadku, o którym mowa w </w:t>
      </w:r>
      <w:r w:rsidRPr="001B2E1D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nieterminowych dostaw bądź odmowy dokonania dostawy w wysokości 0,2 % wartości niezrealizowanej części zamówienia brutto za każdy dzień zwłoki ponad termin określony w § 2 ust. 1 umowy.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może żądać od Wykonawcy zapłaty kary umownej w przypadku nie dokonania wymiany towaru wadliwego na towar bez wad w wysokości 0,2 % wartości towaru wadliwego brutto za każdy dzień zwłoki ponad termin określony w § 4 ust. 8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realizacji określonej w § 1 ust. 4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1B2E1D" w:rsidRDefault="001D300E">
      <w:p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z w:val="21"/>
          <w:szCs w:val="21"/>
          <w:lang w:val="pl-PL"/>
        </w:rPr>
        <w:t xml:space="preserve">1. </w:t>
      </w: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 przypadku stosowania przez Wykonawcę/ producenta czasowych lub jednorazowych cen promocyjnych bądź upustów obniżenie cen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obniżki cen Wykonawca zobowiązany jest uwzględnić je od dnia obowiązywania nowych cen. Powyższe następuje za pisemnym powiadomieniem Zamawiającego i nie wymaga zawarcia aneksu do umowy. Korekta cen w przypadku obniżenia  cen nie ma zastosowania, jeśli w ramach Umowy towar oferowany jest po niższej cenie,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zmiana wielkości opakowania i w konsekwencji ceny jednostkowej, w przypadkach, w których jest to korzystne dla Zamawiającego i nie można było przewidzieć w chwili zawierania umowy – w konsekwencji tej zmiany wartość całkowita umowy brutto nie wzrośnie. Powyższe następuje za pisemnym powiadomieniem Zamawiającego i nie wymaga zawarcia aneksu do umowy,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nie dłużej niż o 3 miesiące,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rFonts w:eastAsia="Arial Unicode MS"/>
          <w:color w:val="000000"/>
          <w:sz w:val="21"/>
          <w:szCs w:val="21"/>
          <w:lang w:val="pl-PL"/>
        </w:rPr>
        <w:t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 ostatecznych aktów administracyjnych właściwych organów – w takim zakresie, w jakim będzie to niezbędne w celu dostosowania postanowień umowy do zaistniałego stanu prawnego lub faktycznego; siłą wyższą –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Pr="001B2E1D" w:rsidRDefault="001D300E">
      <w:pPr>
        <w:numPr>
          <w:ilvl w:val="0"/>
          <w:numId w:val="7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45360B">
      <w:pgSz w:w="12240" w:h="15840"/>
      <w:pgMar w:top="568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B2E1D"/>
    <w:rsid w:val="001C321B"/>
    <w:rsid w:val="001D300E"/>
    <w:rsid w:val="001F6DBC"/>
    <w:rsid w:val="0039776F"/>
    <w:rsid w:val="00412D72"/>
    <w:rsid w:val="0045360B"/>
    <w:rsid w:val="00586B23"/>
    <w:rsid w:val="0070337B"/>
    <w:rsid w:val="007F17A2"/>
    <w:rsid w:val="007F3CD5"/>
    <w:rsid w:val="00A3093F"/>
    <w:rsid w:val="00BC2DEA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6</cp:revision>
  <cp:lastPrinted>2023-10-09T11:14:00Z</cp:lastPrinted>
  <dcterms:created xsi:type="dcterms:W3CDTF">2023-07-25T06:31:00Z</dcterms:created>
  <dcterms:modified xsi:type="dcterms:W3CDTF">2023-10-09T11:15:00Z</dcterms:modified>
</cp:coreProperties>
</file>