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14" w:rsidRDefault="00357214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  <w:r w:rsidRPr="00E61096">
        <w:rPr>
          <w:rFonts w:ascii="Times New Roman" w:eastAsia="Times New Roman" w:hAnsi="Times New Roman" w:cs="Times New Roman"/>
          <w:color w:val="333333"/>
          <w:spacing w:val="4"/>
          <w:lang w:eastAsia="pl-PL"/>
        </w:rPr>
        <w:t>Załącznik nr 1 do kosztorysu</w:t>
      </w:r>
    </w:p>
    <w:p w:rsidR="005C77AE" w:rsidRDefault="005C77A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C77AE" w:rsidRDefault="005C77A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0D615E" w:rsidRDefault="000D615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Default="005A7911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0D615E" w:rsidRDefault="005A7911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 w:rsidRPr="000D615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ZAKRES PRAC REMONTOWYCH</w:t>
      </w:r>
      <w:r w:rsidR="000D615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 xml:space="preserve"> DO WYKONANIA </w:t>
      </w:r>
    </w:p>
    <w:p w:rsidR="005A7911" w:rsidRDefault="000D615E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 xml:space="preserve">W RAMACH ZAPYTANIA OFERTOWEGO </w:t>
      </w:r>
    </w:p>
    <w:p w:rsidR="000D615E" w:rsidRPr="000D615E" w:rsidRDefault="005C77AE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(POSTĘPOWANIE NR 01/05/2023</w:t>
      </w:r>
      <w:r w:rsidR="000D615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)</w:t>
      </w:r>
    </w:p>
    <w:p w:rsidR="00E61096" w:rsidRPr="00E61096" w:rsidRDefault="00E61096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357214" w:rsidRPr="00E61096" w:rsidRDefault="00357214" w:rsidP="0035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Pr="005A7911" w:rsidRDefault="005A7911" w:rsidP="005A79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911" w:rsidRPr="000D615E" w:rsidRDefault="005A7911" w:rsidP="005A79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Sali lekcyjnej 20</w:t>
      </w:r>
      <w:r w:rsidR="005C77A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B4A64">
        <w:rPr>
          <w:rFonts w:ascii="Times New Roman" w:hAnsi="Times New Roman" w:cs="Times New Roman"/>
          <w:b/>
          <w:i/>
          <w:sz w:val="24"/>
          <w:szCs w:val="24"/>
        </w:rPr>
        <w:t xml:space="preserve"> na II piętrze w budynku szkoły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11">
        <w:rPr>
          <w:rFonts w:ascii="Times New Roman" w:hAnsi="Times New Roman" w:cs="Times New Roman"/>
          <w:sz w:val="24"/>
          <w:szCs w:val="24"/>
        </w:rPr>
        <w:t>usunięcie luźnych tynków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911">
        <w:rPr>
          <w:rFonts w:ascii="Times New Roman" w:hAnsi="Times New Roman" w:cs="Times New Roman"/>
          <w:sz w:val="24"/>
          <w:szCs w:val="24"/>
        </w:rPr>
        <w:t xml:space="preserve"> i gruntowanie ścian i sufitów,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ścian siatką i położenie tynków lekkich na ścianie i suficie,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krawędzi wokół drzwi poprzez położenie narożników aluminiowych,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listew przyokiennych z siatką i uszczelką,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zagruntowanie przed malowaniem ścian i sufitu,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farbą lateksową ścian i sufitów (farba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kolor do uzgodnienia z Zamawiającym),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drobne przeróbki elektryczne (np. zmiana wysokości gniazdek elektrycznych itp. – do uzgodnienia z Zamawiającym przed rozpoczęciem remontu,</w:t>
      </w:r>
    </w:p>
    <w:p w:rsidR="000D615E" w:rsidRPr="005A7911" w:rsidRDefault="000D615E" w:rsidP="000D61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  <w:t>Uwagi:</w:t>
      </w:r>
    </w:p>
    <w:p w:rsidR="000D615E" w:rsidRPr="005A7911" w:rsidRDefault="000D615E" w:rsidP="000D615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m.in.. folie zabezpieczające, ta</w:t>
      </w: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śmy, gładź, farby) niezbędny do wykonania remontu zapewnia Wykonawca</w:t>
      </w:r>
    </w:p>
    <w:p w:rsidR="000D615E" w:rsidRDefault="000D615E" w:rsidP="000D61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615E" w:rsidRPr="000D615E" w:rsidRDefault="000D615E" w:rsidP="000D61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911" w:rsidRPr="000D615E" w:rsidRDefault="005A7911" w:rsidP="005A79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pokoi noclegowych nr</w:t>
      </w:r>
      <w:r w:rsidR="00DC0AA8">
        <w:rPr>
          <w:rFonts w:ascii="Times New Roman" w:hAnsi="Times New Roman" w:cs="Times New Roman"/>
          <w:b/>
          <w:i/>
          <w:sz w:val="24"/>
          <w:szCs w:val="24"/>
        </w:rPr>
        <w:t xml:space="preserve"> 30</w:t>
      </w:r>
      <w:bookmarkStart w:id="0" w:name="_GoBack"/>
      <w:bookmarkEnd w:id="0"/>
      <w:r w:rsidR="005C77AE">
        <w:rPr>
          <w:rFonts w:ascii="Times New Roman" w:hAnsi="Times New Roman" w:cs="Times New Roman"/>
          <w:b/>
          <w:i/>
          <w:sz w:val="24"/>
          <w:szCs w:val="24"/>
        </w:rPr>
        <w:t>8 oraz 332</w:t>
      </w:r>
      <w:r w:rsidRPr="003B4A64">
        <w:rPr>
          <w:rFonts w:ascii="Times New Roman" w:hAnsi="Times New Roman" w:cs="Times New Roman"/>
          <w:b/>
          <w:i/>
          <w:sz w:val="24"/>
          <w:szCs w:val="24"/>
        </w:rPr>
        <w:t xml:space="preserve"> na II piętrze w budynku internatu</w:t>
      </w:r>
      <w:r w:rsidR="000D61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C77A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11">
        <w:rPr>
          <w:rFonts w:ascii="Times New Roman" w:hAnsi="Times New Roman" w:cs="Times New Roman"/>
          <w:sz w:val="24"/>
          <w:szCs w:val="24"/>
        </w:rPr>
        <w:t xml:space="preserve">usunięcie luźnych tynków </w:t>
      </w:r>
    </w:p>
    <w:p w:rsidR="005C77AE" w:rsidRDefault="005C77A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siatki wzmacniającej na ścianach,</w:t>
      </w:r>
    </w:p>
    <w:p w:rsidR="005C77AE" w:rsidRDefault="005C77A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gładzi na ścianach,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11">
        <w:rPr>
          <w:rFonts w:ascii="Times New Roman" w:hAnsi="Times New Roman" w:cs="Times New Roman"/>
          <w:sz w:val="24"/>
          <w:szCs w:val="24"/>
        </w:rPr>
        <w:t>gruntowanie ścian i sufitów,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zagruntowanie przed malowaniem ścian i sufitu,</w:t>
      </w:r>
    </w:p>
    <w:p w:rsidR="000D615E" w:rsidRDefault="000D615E" w:rsidP="000D615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farbą lateksową ścian i sufitów (farba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kolor do uzgodnienia z Zamawiającym),</w:t>
      </w:r>
    </w:p>
    <w:p w:rsidR="000D615E" w:rsidRDefault="000D615E" w:rsidP="000D615E">
      <w:pPr>
        <w:pStyle w:val="Akapitzlist"/>
        <w:spacing w:after="0" w:line="240" w:lineRule="auto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0D615E" w:rsidRPr="005A7911" w:rsidRDefault="000D615E" w:rsidP="000D61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pl-PL"/>
        </w:rPr>
        <w:t>Uwagi:</w:t>
      </w:r>
    </w:p>
    <w:p w:rsidR="000D615E" w:rsidRPr="005A7911" w:rsidRDefault="000D615E" w:rsidP="000D615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m.in.. folie zabezpieczające, ta</w:t>
      </w:r>
      <w:r w:rsidRPr="005A7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śmy, gładź, farby) niezbędny do wykonania remontu zapewnia Wykonawca</w:t>
      </w:r>
    </w:p>
    <w:p w:rsidR="000D615E" w:rsidRPr="000D615E" w:rsidRDefault="000D615E" w:rsidP="005C77AE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sectPr w:rsidR="000D615E" w:rsidRPr="000D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336"/>
    <w:multiLevelType w:val="multilevel"/>
    <w:tmpl w:val="DEF8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F4A"/>
    <w:multiLevelType w:val="multilevel"/>
    <w:tmpl w:val="E4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02C6F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B1ADF"/>
    <w:multiLevelType w:val="multilevel"/>
    <w:tmpl w:val="410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25B2E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D171F"/>
    <w:multiLevelType w:val="multilevel"/>
    <w:tmpl w:val="677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7239B"/>
    <w:multiLevelType w:val="multilevel"/>
    <w:tmpl w:val="742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9323D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F3C07"/>
    <w:multiLevelType w:val="multilevel"/>
    <w:tmpl w:val="32F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75F63"/>
    <w:multiLevelType w:val="multilevel"/>
    <w:tmpl w:val="29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63AA4"/>
    <w:multiLevelType w:val="multilevel"/>
    <w:tmpl w:val="EAE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D4539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468D3"/>
    <w:multiLevelType w:val="multilevel"/>
    <w:tmpl w:val="1600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4055573"/>
    <w:multiLevelType w:val="multilevel"/>
    <w:tmpl w:val="A95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460DA"/>
    <w:multiLevelType w:val="multilevel"/>
    <w:tmpl w:val="974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4"/>
    <w:rsid w:val="000D615E"/>
    <w:rsid w:val="0016094D"/>
    <w:rsid w:val="00210B71"/>
    <w:rsid w:val="00357214"/>
    <w:rsid w:val="005A7911"/>
    <w:rsid w:val="005C77AE"/>
    <w:rsid w:val="00801790"/>
    <w:rsid w:val="00DC0AA8"/>
    <w:rsid w:val="00E61096"/>
    <w:rsid w:val="00F524DA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61AC-B095-494B-BEB3-D3EA032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6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10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10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C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7</cp:revision>
  <cp:lastPrinted>2023-07-03T07:59:00Z</cp:lastPrinted>
  <dcterms:created xsi:type="dcterms:W3CDTF">2022-06-29T07:51:00Z</dcterms:created>
  <dcterms:modified xsi:type="dcterms:W3CDTF">2023-07-03T07:59:00Z</dcterms:modified>
</cp:coreProperties>
</file>