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214" w:rsidRDefault="00357214" w:rsidP="0035721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pacing w:val="4"/>
          <w:lang w:eastAsia="pl-PL"/>
        </w:rPr>
      </w:pPr>
      <w:r w:rsidRPr="00E61096">
        <w:rPr>
          <w:rFonts w:ascii="Times New Roman" w:eastAsia="Times New Roman" w:hAnsi="Times New Roman" w:cs="Times New Roman"/>
          <w:color w:val="333333"/>
          <w:spacing w:val="4"/>
          <w:lang w:eastAsia="pl-PL"/>
        </w:rPr>
        <w:t>Załącznik nr 1 do kosztorysu</w:t>
      </w:r>
    </w:p>
    <w:p w:rsidR="000D615E" w:rsidRDefault="000D615E" w:rsidP="0035721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pacing w:val="4"/>
          <w:lang w:eastAsia="pl-PL"/>
        </w:rPr>
      </w:pPr>
    </w:p>
    <w:p w:rsidR="005A7911" w:rsidRDefault="005A7911" w:rsidP="0035721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pacing w:val="4"/>
          <w:lang w:eastAsia="pl-PL"/>
        </w:rPr>
      </w:pPr>
    </w:p>
    <w:p w:rsidR="000D615E" w:rsidRDefault="005A7911" w:rsidP="005A79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pacing w:val="4"/>
          <w:sz w:val="36"/>
          <w:szCs w:val="36"/>
          <w:lang w:eastAsia="pl-PL"/>
        </w:rPr>
      </w:pPr>
      <w:r w:rsidRPr="000D615E">
        <w:rPr>
          <w:rFonts w:ascii="Times New Roman" w:eastAsia="Times New Roman" w:hAnsi="Times New Roman" w:cs="Times New Roman"/>
          <w:color w:val="333333"/>
          <w:spacing w:val="4"/>
          <w:sz w:val="36"/>
          <w:szCs w:val="36"/>
          <w:lang w:eastAsia="pl-PL"/>
        </w:rPr>
        <w:t>ZAKRES PRAC REMONTOWYCH</w:t>
      </w:r>
      <w:r w:rsidR="000D615E">
        <w:rPr>
          <w:rFonts w:ascii="Times New Roman" w:eastAsia="Times New Roman" w:hAnsi="Times New Roman" w:cs="Times New Roman"/>
          <w:color w:val="333333"/>
          <w:spacing w:val="4"/>
          <w:sz w:val="36"/>
          <w:szCs w:val="36"/>
          <w:lang w:eastAsia="pl-PL"/>
        </w:rPr>
        <w:t xml:space="preserve"> DO WYKONANIA </w:t>
      </w:r>
    </w:p>
    <w:p w:rsidR="005A7911" w:rsidRDefault="000D615E" w:rsidP="005A79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pacing w:val="4"/>
          <w:sz w:val="36"/>
          <w:szCs w:val="36"/>
          <w:lang w:eastAsia="pl-PL"/>
        </w:rPr>
      </w:pPr>
      <w:r>
        <w:rPr>
          <w:rFonts w:ascii="Times New Roman" w:eastAsia="Times New Roman" w:hAnsi="Times New Roman" w:cs="Times New Roman"/>
          <w:color w:val="333333"/>
          <w:spacing w:val="4"/>
          <w:sz w:val="36"/>
          <w:szCs w:val="36"/>
          <w:lang w:eastAsia="pl-PL"/>
        </w:rPr>
        <w:t xml:space="preserve">W RAMACH ZAPYTANIA OFERTOWEGO </w:t>
      </w:r>
    </w:p>
    <w:p w:rsidR="000D615E" w:rsidRPr="000D615E" w:rsidRDefault="000D615E" w:rsidP="005A79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pacing w:val="4"/>
          <w:sz w:val="36"/>
          <w:szCs w:val="36"/>
          <w:lang w:eastAsia="pl-PL"/>
        </w:rPr>
      </w:pPr>
      <w:r>
        <w:rPr>
          <w:rFonts w:ascii="Times New Roman" w:eastAsia="Times New Roman" w:hAnsi="Times New Roman" w:cs="Times New Roman"/>
          <w:color w:val="333333"/>
          <w:spacing w:val="4"/>
          <w:sz w:val="36"/>
          <w:szCs w:val="36"/>
          <w:lang w:eastAsia="pl-PL"/>
        </w:rPr>
        <w:t>(POSTĘPOWANIE NR 02/10/2022)</w:t>
      </w:r>
    </w:p>
    <w:p w:rsidR="00E61096" w:rsidRPr="00E61096" w:rsidRDefault="00E61096" w:rsidP="0035721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pacing w:val="4"/>
          <w:lang w:eastAsia="pl-PL"/>
        </w:rPr>
      </w:pPr>
    </w:p>
    <w:p w:rsidR="00357214" w:rsidRPr="00E61096" w:rsidRDefault="00357214" w:rsidP="003572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pacing w:val="4"/>
          <w:lang w:eastAsia="pl-PL"/>
        </w:rPr>
      </w:pPr>
    </w:p>
    <w:p w:rsidR="005A7911" w:rsidRDefault="005A7911" w:rsidP="005A7911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B4A64">
        <w:rPr>
          <w:rFonts w:ascii="Times New Roman" w:hAnsi="Times New Roman" w:cs="Times New Roman"/>
          <w:b/>
          <w:i/>
          <w:sz w:val="24"/>
          <w:szCs w:val="24"/>
        </w:rPr>
        <w:t>zaadaptowanie zaplecza kawiarenki na pomieszczenie socjalne pracowników obsługi</w:t>
      </w:r>
      <w:r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5A7911" w:rsidRDefault="005A7911" w:rsidP="005A7911">
      <w:pPr>
        <w:pStyle w:val="Akapitzlist"/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7911">
        <w:rPr>
          <w:rFonts w:ascii="Times New Roman" w:hAnsi="Times New Roman" w:cs="Times New Roman"/>
          <w:sz w:val="24"/>
          <w:szCs w:val="24"/>
        </w:rPr>
        <w:t>usunięcie luźnych tynków i gruntowanie ścian i sufitów,</w:t>
      </w:r>
    </w:p>
    <w:p w:rsidR="005A7911" w:rsidRDefault="005A7911" w:rsidP="005A7911">
      <w:pPr>
        <w:pStyle w:val="Akapitzlist"/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wzmocnienie ścian siatką i położenie tynków lekkich na ścianie i suficie,</w:t>
      </w:r>
    </w:p>
    <w:p w:rsidR="005A7911" w:rsidRDefault="005A7911" w:rsidP="005A7911">
      <w:pPr>
        <w:pStyle w:val="Akapitzlist"/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wzmocnienie krawędzi wokół drzwi poprzez położenie narożników aluminiowych,</w:t>
      </w:r>
    </w:p>
    <w:p w:rsidR="005A7911" w:rsidRDefault="005A7911" w:rsidP="005A7911">
      <w:pPr>
        <w:pStyle w:val="Akapitzlist"/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montaż listew przyokiennych z siatką i uszczelką,</w:t>
      </w:r>
    </w:p>
    <w:p w:rsidR="005A7911" w:rsidRDefault="005A7911" w:rsidP="005A7911">
      <w:pPr>
        <w:pStyle w:val="Akapitzlist"/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zamurowanie otworu drzwi między kawiarenką a remontowanym pomieszczeniem,</w:t>
      </w:r>
    </w:p>
    <w:p w:rsidR="005A7911" w:rsidRDefault="005A7911" w:rsidP="005A7911">
      <w:pPr>
        <w:pStyle w:val="Akapitzlist"/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wybicie otworu drzwi z remontowanego pomieszczenia na korytarz,</w:t>
      </w:r>
    </w:p>
    <w:p w:rsidR="005A7911" w:rsidRDefault="005A7911" w:rsidP="005A7911">
      <w:pPr>
        <w:pStyle w:val="Akapitzlist"/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montaż ościeżnicy i założenie drzwi,</w:t>
      </w:r>
    </w:p>
    <w:p w:rsidR="005A7911" w:rsidRDefault="005A7911" w:rsidP="005A7911">
      <w:pPr>
        <w:pStyle w:val="Akapitzlist"/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zagruntowanie przed malowaniem ścian i sufitu,</w:t>
      </w:r>
    </w:p>
    <w:p w:rsidR="005A7911" w:rsidRDefault="005A7911" w:rsidP="005A7911">
      <w:pPr>
        <w:pStyle w:val="Akapitzlist"/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malowanie farbą lateksową ścian i sufitów (farba </w:t>
      </w:r>
      <w:proofErr w:type="spellStart"/>
      <w:r>
        <w:rPr>
          <w:rFonts w:ascii="Times New Roman" w:hAnsi="Times New Roman" w:cs="Times New Roman"/>
          <w:sz w:val="24"/>
          <w:szCs w:val="24"/>
        </w:rPr>
        <w:t>Dulux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Easy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kolor do uzgodnienia z Zamawiającym),</w:t>
      </w:r>
    </w:p>
    <w:p w:rsidR="005A7911" w:rsidRDefault="005A7911" w:rsidP="005A7911">
      <w:pPr>
        <w:pStyle w:val="Akapitzlist"/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drobne przeróbki elektryczne (np. zmiana wysokości gniazdek elektrycznych itp. – do uzgodnienia z Zamawiającym</w:t>
      </w:r>
      <w:r w:rsidR="000D615E">
        <w:rPr>
          <w:rFonts w:ascii="Times New Roman" w:hAnsi="Times New Roman" w:cs="Times New Roman"/>
          <w:sz w:val="24"/>
          <w:szCs w:val="24"/>
        </w:rPr>
        <w:t xml:space="preserve"> przed rozpoczęciem remontu,</w:t>
      </w:r>
    </w:p>
    <w:p w:rsidR="005A7911" w:rsidRDefault="005A7911" w:rsidP="005A7911">
      <w:pPr>
        <w:pStyle w:val="Akapitzlist"/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wykonanie wylewki samopoziomującej pod panele,</w:t>
      </w:r>
    </w:p>
    <w:p w:rsidR="005A7911" w:rsidRDefault="005A7911" w:rsidP="005A7911">
      <w:pPr>
        <w:pStyle w:val="Akapitzlist"/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montaż paneli,</w:t>
      </w:r>
    </w:p>
    <w:p w:rsidR="005A7911" w:rsidRPr="005A7911" w:rsidRDefault="005A7911" w:rsidP="005A7911">
      <w:pPr>
        <w:pStyle w:val="Akapitzlist"/>
        <w:spacing w:after="0" w:line="240" w:lineRule="auto"/>
        <w:ind w:left="1425"/>
        <w:jc w:val="both"/>
        <w:rPr>
          <w:rFonts w:ascii="Times New Roman" w:hAnsi="Times New Roman" w:cs="Times New Roman"/>
          <w:sz w:val="24"/>
          <w:szCs w:val="24"/>
        </w:rPr>
      </w:pPr>
    </w:p>
    <w:p w:rsidR="005A7911" w:rsidRPr="005A7911" w:rsidRDefault="005A7911" w:rsidP="0016094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  <w:lang w:eastAsia="pl-PL"/>
        </w:rPr>
      </w:pPr>
      <w:r w:rsidRPr="005A7911"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  <w:lang w:eastAsia="pl-PL"/>
        </w:rPr>
        <w:t>Uwagi:</w:t>
      </w:r>
    </w:p>
    <w:p w:rsidR="005A7911" w:rsidRPr="005A7911" w:rsidRDefault="005A7911" w:rsidP="005A7911">
      <w:pPr>
        <w:pStyle w:val="Akapitzlist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A791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Materiał (</w:t>
      </w:r>
      <w:r w:rsidR="000D61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m.in.. folie zabezpieczające, ta</w:t>
      </w:r>
      <w:r w:rsidRPr="005A791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śmy, gładź, farby) niezbędny do wykonania remontu zapewnia Wykonawca</w:t>
      </w:r>
    </w:p>
    <w:p w:rsidR="005A7911" w:rsidRPr="005A7911" w:rsidRDefault="005A7911" w:rsidP="005A7911">
      <w:pPr>
        <w:pStyle w:val="Akapitzlist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A791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we własnym zakresie zakupi: drzwi wraz z ościeżnic</w:t>
      </w:r>
      <w:r w:rsidR="000D61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ą</w:t>
      </w:r>
      <w:r w:rsidRPr="005A791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panele podłogowe wraz z listwami przypodłogowymi.</w:t>
      </w:r>
    </w:p>
    <w:p w:rsidR="005A7911" w:rsidRDefault="005A7911" w:rsidP="0016094D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pl-PL"/>
        </w:rPr>
      </w:pPr>
    </w:p>
    <w:p w:rsidR="005A7911" w:rsidRDefault="005A7911" w:rsidP="0016094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333333"/>
          <w:spacing w:val="4"/>
          <w:lang w:eastAsia="pl-PL"/>
        </w:rPr>
      </w:pPr>
    </w:p>
    <w:p w:rsidR="005A7911" w:rsidRDefault="005A7911" w:rsidP="0016094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333333"/>
          <w:spacing w:val="4"/>
          <w:lang w:eastAsia="pl-PL"/>
        </w:rPr>
      </w:pPr>
    </w:p>
    <w:p w:rsidR="00E61096" w:rsidRPr="005A7911" w:rsidRDefault="005A7911" w:rsidP="005A7911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A7911">
        <w:rPr>
          <w:rFonts w:ascii="Times New Roman" w:hAnsi="Times New Roman" w:cs="Times New Roman"/>
          <w:b/>
          <w:i/>
          <w:sz w:val="24"/>
          <w:szCs w:val="24"/>
        </w:rPr>
        <w:t>remont Sali nr 20 na parterze</w:t>
      </w:r>
      <w:r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5A7911" w:rsidRDefault="005A7911" w:rsidP="005A7911">
      <w:pPr>
        <w:pStyle w:val="Akapitzlist"/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7911">
        <w:rPr>
          <w:rFonts w:ascii="Times New Roman" w:hAnsi="Times New Roman" w:cs="Times New Roman"/>
          <w:sz w:val="24"/>
          <w:szCs w:val="24"/>
        </w:rPr>
        <w:t>usunięcie luźnych tynków i gruntowanie ścian i sufitów,</w:t>
      </w:r>
    </w:p>
    <w:p w:rsidR="005A7911" w:rsidRDefault="005A7911" w:rsidP="005A7911">
      <w:pPr>
        <w:pStyle w:val="Akapitzlist"/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wzmocnienie ścian siatką i położenie tynków lekkich na ścianie i suficie,</w:t>
      </w:r>
    </w:p>
    <w:p w:rsidR="005A7911" w:rsidRDefault="005A7911" w:rsidP="005A7911">
      <w:pPr>
        <w:pStyle w:val="Akapitzlist"/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wzmocnienie krawędzi wokół drzwi poprzez położenie narożników aluminiowych,</w:t>
      </w:r>
    </w:p>
    <w:p w:rsidR="005A7911" w:rsidRDefault="005A7911" w:rsidP="005A7911">
      <w:pPr>
        <w:pStyle w:val="Akapitzlist"/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montaż listew przyokiennych z siatką i uszczelką,</w:t>
      </w:r>
    </w:p>
    <w:p w:rsidR="005A7911" w:rsidRDefault="005A7911" w:rsidP="005A7911">
      <w:pPr>
        <w:pStyle w:val="Akapitzlist"/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montaż ościeżnicy i założenie drzwi,</w:t>
      </w:r>
    </w:p>
    <w:p w:rsidR="005A7911" w:rsidRDefault="005A7911" w:rsidP="005A7911">
      <w:pPr>
        <w:pStyle w:val="Akapitzlist"/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zagruntowanie przed malowaniem ścian i sufitu,</w:t>
      </w:r>
    </w:p>
    <w:p w:rsidR="005A7911" w:rsidRDefault="005A7911" w:rsidP="005A7911">
      <w:pPr>
        <w:pStyle w:val="Akapitzlist"/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malowanie farbą lateksową ścian i sufitów (farba </w:t>
      </w:r>
      <w:proofErr w:type="spellStart"/>
      <w:r>
        <w:rPr>
          <w:rFonts w:ascii="Times New Roman" w:hAnsi="Times New Roman" w:cs="Times New Roman"/>
          <w:sz w:val="24"/>
          <w:szCs w:val="24"/>
        </w:rPr>
        <w:t>Dulux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Easy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kolor do uzgodnienia z Zamawiającym),</w:t>
      </w:r>
    </w:p>
    <w:p w:rsidR="005A7911" w:rsidRDefault="005A7911" w:rsidP="005A7911">
      <w:pPr>
        <w:pStyle w:val="Akapitzlist"/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drobne przeróbki elektryczne (np. zmiana wysokości gniazdek elektrycznych itp. – do uzgodnienia z Zamawiającym przed rozpoczęciem remontu)</w:t>
      </w:r>
    </w:p>
    <w:p w:rsidR="005A7911" w:rsidRDefault="005A7911" w:rsidP="005A7911">
      <w:pPr>
        <w:pStyle w:val="Akapitzlist"/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wykonanie wylewki samopoziomującej pod panele,</w:t>
      </w:r>
    </w:p>
    <w:p w:rsidR="005A7911" w:rsidRDefault="005A7911" w:rsidP="005A7911">
      <w:pPr>
        <w:pStyle w:val="Akapitzlist"/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montaż paneli,</w:t>
      </w:r>
    </w:p>
    <w:p w:rsidR="000D615E" w:rsidRPr="000D615E" w:rsidRDefault="000D615E" w:rsidP="000D61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615E" w:rsidRPr="005A7911" w:rsidRDefault="000D615E" w:rsidP="000D615E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  <w:lang w:eastAsia="pl-PL"/>
        </w:rPr>
      </w:pPr>
      <w:r w:rsidRPr="005A7911"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  <w:lang w:eastAsia="pl-PL"/>
        </w:rPr>
        <w:t>Uwagi:</w:t>
      </w:r>
    </w:p>
    <w:p w:rsidR="000D615E" w:rsidRPr="005A7911" w:rsidRDefault="000D615E" w:rsidP="000D615E">
      <w:pPr>
        <w:pStyle w:val="Akapitzlist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A791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Materiał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m.in.. folie zabezpieczające, ta</w:t>
      </w:r>
      <w:r w:rsidRPr="005A791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śmy, gładź, farby) niezbędny do wykonania remontu zapewnia Wykonawca</w:t>
      </w:r>
    </w:p>
    <w:p w:rsidR="000D615E" w:rsidRPr="005A7911" w:rsidRDefault="000D615E" w:rsidP="000D615E">
      <w:pPr>
        <w:pStyle w:val="Akapitzlist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A791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we własnym zakresie zakupi:, panele podłogowe wraz z listwami przypodłogowymi.</w:t>
      </w:r>
    </w:p>
    <w:p w:rsidR="005A7911" w:rsidRPr="005A7911" w:rsidRDefault="005A7911" w:rsidP="005A791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A7911" w:rsidRPr="000D615E" w:rsidRDefault="005A7911" w:rsidP="005A7911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B4A64">
        <w:rPr>
          <w:rFonts w:ascii="Times New Roman" w:hAnsi="Times New Roman" w:cs="Times New Roman"/>
          <w:b/>
          <w:i/>
          <w:sz w:val="24"/>
          <w:szCs w:val="24"/>
        </w:rPr>
        <w:t>remont Sali lekcyjnej 203 na II piętrze w budynku szkoły</w:t>
      </w:r>
      <w:r>
        <w:rPr>
          <w:rFonts w:ascii="Times New Roman" w:hAnsi="Times New Roman" w:cs="Times New Roman"/>
          <w:b/>
          <w:i/>
          <w:sz w:val="24"/>
          <w:szCs w:val="24"/>
        </w:rPr>
        <w:t>,</w:t>
      </w:r>
    </w:p>
    <w:p w:rsidR="000D615E" w:rsidRDefault="000D615E" w:rsidP="000D615E">
      <w:pPr>
        <w:pStyle w:val="Akapitzlist"/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7911">
        <w:rPr>
          <w:rFonts w:ascii="Times New Roman" w:hAnsi="Times New Roman" w:cs="Times New Roman"/>
          <w:sz w:val="24"/>
          <w:szCs w:val="24"/>
        </w:rPr>
        <w:t>usunięcie luźnych tynków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A7911">
        <w:rPr>
          <w:rFonts w:ascii="Times New Roman" w:hAnsi="Times New Roman" w:cs="Times New Roman"/>
          <w:sz w:val="24"/>
          <w:szCs w:val="24"/>
        </w:rPr>
        <w:t xml:space="preserve"> i gruntowanie ścian i sufitów,</w:t>
      </w:r>
    </w:p>
    <w:p w:rsidR="000D615E" w:rsidRDefault="000D615E" w:rsidP="000D615E">
      <w:pPr>
        <w:pStyle w:val="Akapitzlist"/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wzmocnienie ścian siatką i położenie tynków lekkich na ścianie i suficie,</w:t>
      </w:r>
    </w:p>
    <w:p w:rsidR="000D615E" w:rsidRDefault="000D615E" w:rsidP="000D615E">
      <w:pPr>
        <w:pStyle w:val="Akapitzlist"/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wzmocnienie krawędzi wokół drzwi poprzez położenie narożników aluminiowych,</w:t>
      </w:r>
    </w:p>
    <w:p w:rsidR="000D615E" w:rsidRDefault="000D615E" w:rsidP="000D615E">
      <w:pPr>
        <w:pStyle w:val="Akapitzlist"/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montaż listew przyokiennych z siatką i uszczelką,</w:t>
      </w:r>
    </w:p>
    <w:p w:rsidR="000D615E" w:rsidRDefault="000D615E" w:rsidP="000D615E">
      <w:pPr>
        <w:pStyle w:val="Akapitzlist"/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montaż ościeżnicy i założenie drzwi,</w:t>
      </w:r>
    </w:p>
    <w:p w:rsidR="000D615E" w:rsidRDefault="000D615E" w:rsidP="000D615E">
      <w:pPr>
        <w:pStyle w:val="Akapitzlist"/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zagruntowanie przed malowaniem ścian i sufitu,</w:t>
      </w:r>
    </w:p>
    <w:p w:rsidR="000D615E" w:rsidRDefault="000D615E" w:rsidP="000D615E">
      <w:pPr>
        <w:pStyle w:val="Akapitzlist"/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malowanie farbą lateksową ścian i sufitów (farba </w:t>
      </w:r>
      <w:proofErr w:type="spellStart"/>
      <w:r>
        <w:rPr>
          <w:rFonts w:ascii="Times New Roman" w:hAnsi="Times New Roman" w:cs="Times New Roman"/>
          <w:sz w:val="24"/>
          <w:szCs w:val="24"/>
        </w:rPr>
        <w:t>Dulux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Easy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kolor do uzgodnienia z Zamawiającym),</w:t>
      </w:r>
    </w:p>
    <w:p w:rsidR="000D615E" w:rsidRDefault="000D615E" w:rsidP="000D615E">
      <w:pPr>
        <w:pStyle w:val="Akapitzlist"/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drobne przeróbki elektryczne (np. zmiana wysokości gniazdek elektrycznych itp. – do uzgodnienia z Zamawiającym przed rozpoczęciem remontu,</w:t>
      </w:r>
    </w:p>
    <w:p w:rsidR="000D615E" w:rsidRPr="005A7911" w:rsidRDefault="000D615E" w:rsidP="000D615E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  <w:lang w:eastAsia="pl-PL"/>
        </w:rPr>
      </w:pPr>
      <w:r w:rsidRPr="005A7911"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  <w:lang w:eastAsia="pl-PL"/>
        </w:rPr>
        <w:t>Uwagi:</w:t>
      </w:r>
    </w:p>
    <w:p w:rsidR="000D615E" w:rsidRPr="005A7911" w:rsidRDefault="000D615E" w:rsidP="000D615E">
      <w:pPr>
        <w:pStyle w:val="Akapitzlist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A791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Materiał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m.in.. folie zabezpieczające, ta</w:t>
      </w:r>
      <w:r w:rsidRPr="005A791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śmy, gładź, farby) niezbędny do wykonania remontu zapewnia Wykonawca</w:t>
      </w:r>
    </w:p>
    <w:p w:rsidR="000D615E" w:rsidRDefault="000D615E" w:rsidP="000D615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0D615E" w:rsidRPr="000D615E" w:rsidRDefault="000D615E" w:rsidP="000D615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A7911" w:rsidRPr="000D615E" w:rsidRDefault="005A7911" w:rsidP="005A7911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B4A64">
        <w:rPr>
          <w:rFonts w:ascii="Times New Roman" w:hAnsi="Times New Roman" w:cs="Times New Roman"/>
          <w:b/>
          <w:i/>
          <w:sz w:val="24"/>
          <w:szCs w:val="24"/>
        </w:rPr>
        <w:t>remont pokoi noclegowych nr 328, 308, 332 na II piętrze w budynku internatu</w:t>
      </w:r>
      <w:r w:rsidR="000D615E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0D615E" w:rsidRDefault="000D615E" w:rsidP="000D615E">
      <w:pPr>
        <w:pStyle w:val="Akapitzlist"/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7911">
        <w:rPr>
          <w:rFonts w:ascii="Times New Roman" w:hAnsi="Times New Roman" w:cs="Times New Roman"/>
          <w:sz w:val="24"/>
          <w:szCs w:val="24"/>
        </w:rPr>
        <w:t>usunięcie luźnych tynków i gruntowanie ścian i sufitów,</w:t>
      </w:r>
    </w:p>
    <w:p w:rsidR="000D615E" w:rsidRDefault="000D615E" w:rsidP="000D615E">
      <w:pPr>
        <w:pStyle w:val="Akapitzlist"/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montaż ościeżnicy i założenie drzwi,</w:t>
      </w:r>
    </w:p>
    <w:p w:rsidR="000D615E" w:rsidRDefault="000D615E" w:rsidP="000D615E">
      <w:pPr>
        <w:pStyle w:val="Akapitzlist"/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zagruntowanie przed malowaniem ścian i sufitu,</w:t>
      </w:r>
    </w:p>
    <w:p w:rsidR="000D615E" w:rsidRDefault="000D615E" w:rsidP="000D615E">
      <w:pPr>
        <w:pStyle w:val="Akapitzlist"/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malowanie farbą lateksową ścian i sufitów (farba </w:t>
      </w:r>
      <w:proofErr w:type="spellStart"/>
      <w:r>
        <w:rPr>
          <w:rFonts w:ascii="Times New Roman" w:hAnsi="Times New Roman" w:cs="Times New Roman"/>
          <w:sz w:val="24"/>
          <w:szCs w:val="24"/>
        </w:rPr>
        <w:t>Dulux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Easy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kolor do uzgodnienia z Zamawiającym),</w:t>
      </w:r>
    </w:p>
    <w:p w:rsidR="000D615E" w:rsidRDefault="000D615E" w:rsidP="000D615E">
      <w:pPr>
        <w:pStyle w:val="Akapitzlist"/>
        <w:spacing w:after="0" w:line="240" w:lineRule="auto"/>
        <w:ind w:left="2145"/>
        <w:jc w:val="both"/>
        <w:rPr>
          <w:rFonts w:ascii="Times New Roman" w:hAnsi="Times New Roman" w:cs="Times New Roman"/>
          <w:sz w:val="24"/>
          <w:szCs w:val="24"/>
        </w:rPr>
      </w:pPr>
    </w:p>
    <w:p w:rsidR="000D615E" w:rsidRPr="005A7911" w:rsidRDefault="000D615E" w:rsidP="000D615E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  <w:lang w:eastAsia="pl-PL"/>
        </w:rPr>
      </w:pPr>
      <w:r w:rsidRPr="005A7911"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  <w:lang w:eastAsia="pl-PL"/>
        </w:rPr>
        <w:t>Uwagi:</w:t>
      </w:r>
    </w:p>
    <w:p w:rsidR="000D615E" w:rsidRPr="005A7911" w:rsidRDefault="000D615E" w:rsidP="000D615E">
      <w:pPr>
        <w:pStyle w:val="Akapitzlist"/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A791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Materiał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m.in.. folie zabezpieczające, ta</w:t>
      </w:r>
      <w:r w:rsidRPr="005A791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śmy, gładź, farby) niezbędny do wykonania remontu zapewnia Wykonawca</w:t>
      </w:r>
    </w:p>
    <w:p w:rsidR="000D615E" w:rsidRPr="000D615E" w:rsidRDefault="000D615E" w:rsidP="008E5D2C">
      <w:pPr>
        <w:pStyle w:val="Akapitzlist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D61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Zamawiający we własnym zakresie zakupi:, </w:t>
      </w:r>
      <w:r w:rsidRPr="005A791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drzwi wraz z ościeżnic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ą.</w:t>
      </w:r>
    </w:p>
    <w:sectPr w:rsidR="000D615E" w:rsidRPr="000D61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F0336"/>
    <w:multiLevelType w:val="multilevel"/>
    <w:tmpl w:val="DEF87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7C2F4A"/>
    <w:multiLevelType w:val="multilevel"/>
    <w:tmpl w:val="E4B47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B02C6F"/>
    <w:multiLevelType w:val="hybridMultilevel"/>
    <w:tmpl w:val="7100ABBC"/>
    <w:lvl w:ilvl="0" w:tplc="8A102F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CB1ADF"/>
    <w:multiLevelType w:val="multilevel"/>
    <w:tmpl w:val="41061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825B2E"/>
    <w:multiLevelType w:val="hybridMultilevel"/>
    <w:tmpl w:val="7100ABBC"/>
    <w:lvl w:ilvl="0" w:tplc="8A102F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8CD171F"/>
    <w:multiLevelType w:val="multilevel"/>
    <w:tmpl w:val="6778C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C7239B"/>
    <w:multiLevelType w:val="multilevel"/>
    <w:tmpl w:val="742C1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19323D"/>
    <w:multiLevelType w:val="hybridMultilevel"/>
    <w:tmpl w:val="7100ABBC"/>
    <w:lvl w:ilvl="0" w:tplc="8A102F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FFF3C07"/>
    <w:multiLevelType w:val="multilevel"/>
    <w:tmpl w:val="32FC7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0575F63"/>
    <w:multiLevelType w:val="multilevel"/>
    <w:tmpl w:val="29900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0363AA4"/>
    <w:multiLevelType w:val="multilevel"/>
    <w:tmpl w:val="EAEAB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F6D4539"/>
    <w:multiLevelType w:val="hybridMultilevel"/>
    <w:tmpl w:val="7100ABBC"/>
    <w:lvl w:ilvl="0" w:tplc="8A102F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62468D3"/>
    <w:multiLevelType w:val="multilevel"/>
    <w:tmpl w:val="16007DE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3" w15:restartNumberingAfterBreak="0">
    <w:nsid w:val="64055573"/>
    <w:multiLevelType w:val="multilevel"/>
    <w:tmpl w:val="A9522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A0460DA"/>
    <w:multiLevelType w:val="multilevel"/>
    <w:tmpl w:val="9740F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D6E3427"/>
    <w:multiLevelType w:val="hybridMultilevel"/>
    <w:tmpl w:val="0D62ECB8"/>
    <w:lvl w:ilvl="0" w:tplc="04150017">
      <w:start w:val="1"/>
      <w:numFmt w:val="lowerLetter"/>
      <w:lvlText w:val="%1)"/>
      <w:lvlJc w:val="left"/>
      <w:pPr>
        <w:ind w:left="1425" w:hanging="360"/>
      </w:pPr>
    </w:lvl>
    <w:lvl w:ilvl="1" w:tplc="04150019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3"/>
  </w:num>
  <w:num w:numId="5">
    <w:abstractNumId w:val="8"/>
  </w:num>
  <w:num w:numId="6">
    <w:abstractNumId w:val="13"/>
  </w:num>
  <w:num w:numId="7">
    <w:abstractNumId w:val="10"/>
  </w:num>
  <w:num w:numId="8">
    <w:abstractNumId w:val="1"/>
  </w:num>
  <w:num w:numId="9">
    <w:abstractNumId w:val="14"/>
  </w:num>
  <w:num w:numId="10">
    <w:abstractNumId w:val="9"/>
  </w:num>
  <w:num w:numId="11">
    <w:abstractNumId w:val="12"/>
  </w:num>
  <w:num w:numId="12">
    <w:abstractNumId w:val="15"/>
  </w:num>
  <w:num w:numId="13">
    <w:abstractNumId w:val="11"/>
  </w:num>
  <w:num w:numId="14">
    <w:abstractNumId w:val="7"/>
  </w:num>
  <w:num w:numId="15">
    <w:abstractNumId w:val="4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214"/>
    <w:rsid w:val="000D615E"/>
    <w:rsid w:val="0016094D"/>
    <w:rsid w:val="00210B71"/>
    <w:rsid w:val="00357214"/>
    <w:rsid w:val="005A7911"/>
    <w:rsid w:val="00801790"/>
    <w:rsid w:val="00E61096"/>
    <w:rsid w:val="00F524DA"/>
    <w:rsid w:val="00FC7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AD61AC-B095-494B-BEB3-D3EA03236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10B7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E6109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57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E61096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10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1096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210B7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FC7E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6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484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Marcin</cp:lastModifiedBy>
  <cp:revision>5</cp:revision>
  <cp:lastPrinted>2022-12-14T10:16:00Z</cp:lastPrinted>
  <dcterms:created xsi:type="dcterms:W3CDTF">2022-06-29T07:51:00Z</dcterms:created>
  <dcterms:modified xsi:type="dcterms:W3CDTF">2022-12-14T10:16:00Z</dcterms:modified>
</cp:coreProperties>
</file>