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C4E3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C4E30">
        <w:rPr>
          <w:rFonts w:ascii="Times New Roman" w:hAnsi="Times New Roman" w:cs="Times New Roman"/>
          <w:sz w:val="22"/>
          <w:szCs w:val="22"/>
        </w:rPr>
        <w:tab/>
      </w:r>
      <w:r w:rsidR="00BC4E30">
        <w:rPr>
          <w:rFonts w:ascii="Times New Roman" w:hAnsi="Times New Roman" w:cs="Times New Roman"/>
          <w:sz w:val="22"/>
          <w:szCs w:val="22"/>
        </w:rPr>
        <w:tab/>
        <w:t>Data  08.11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BC4E30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1/11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7311A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BC4E30">
        <w:rPr>
          <w:rFonts w:ascii="Times New Roman" w:hAnsi="Times New Roman" w:cs="Times New Roman"/>
          <w:b/>
          <w:i/>
        </w:rPr>
        <w:t>remont trzech pomieszczeń szkolnych o łącznej powierzchni ścian i sufitów 250m2.</w:t>
      </w:r>
      <w:r w:rsidR="005E55EF"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C46830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C46830" w:rsidRPr="00B91659" w:rsidRDefault="00C46830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stacja nie jest oddalona od siedziby Zamawiającego nie dalej niż 5km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Pr="00BC4E30" w:rsidRDefault="00A33C0A" w:rsidP="00BC4E3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Termin realizacji: </w:t>
      </w:r>
      <w:r w:rsidR="00BC4E30">
        <w:rPr>
          <w:rFonts w:ascii="Times New Roman" w:hAnsi="Times New Roman" w:cs="Times New Roman"/>
          <w:sz w:val="22"/>
          <w:szCs w:val="22"/>
        </w:rPr>
        <w:t>13.12.2021 – 31.12.2021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BC4E30">
        <w:rPr>
          <w:rFonts w:ascii="Times New Roman" w:hAnsi="Times New Roman" w:cs="Times New Roman"/>
          <w:sz w:val="22"/>
          <w:szCs w:val="22"/>
        </w:rPr>
        <w:t>złożyć do dnia 19.11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BC4E30">
        <w:rPr>
          <w:rFonts w:ascii="Times New Roman" w:hAnsi="Times New Roman" w:cs="Times New Roman"/>
          <w:sz w:val="22"/>
          <w:szCs w:val="22"/>
        </w:rPr>
        <w:t xml:space="preserve"> „Oferta do postępowania nr 1/11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</w:t>
      </w:r>
      <w:bookmarkStart w:id="2" w:name="_GoBack"/>
      <w:bookmarkEnd w:id="2"/>
      <w:r w:rsidRPr="00595B53">
        <w:rPr>
          <w:rFonts w:ascii="Times New Roman" w:hAnsi="Times New Roman" w:cs="Times New Roman"/>
          <w:sz w:val="20"/>
        </w:rPr>
        <w:t>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A4" w:rsidRDefault="007311A4" w:rsidP="00FD7005">
      <w:r>
        <w:separator/>
      </w:r>
    </w:p>
  </w:endnote>
  <w:endnote w:type="continuationSeparator" w:id="0">
    <w:p w:rsidR="007311A4" w:rsidRDefault="007311A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A4" w:rsidRDefault="007311A4" w:rsidP="00FD7005">
      <w:r>
        <w:separator/>
      </w:r>
    </w:p>
  </w:footnote>
  <w:footnote w:type="continuationSeparator" w:id="0">
    <w:p w:rsidR="007311A4" w:rsidRDefault="007311A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0D7213"/>
    <w:rsid w:val="00143814"/>
    <w:rsid w:val="0015397E"/>
    <w:rsid w:val="00172000"/>
    <w:rsid w:val="001B270A"/>
    <w:rsid w:val="001C0B39"/>
    <w:rsid w:val="001C508E"/>
    <w:rsid w:val="001D15E9"/>
    <w:rsid w:val="001F5C78"/>
    <w:rsid w:val="001F6303"/>
    <w:rsid w:val="002037CC"/>
    <w:rsid w:val="00250052"/>
    <w:rsid w:val="00256B81"/>
    <w:rsid w:val="002777B0"/>
    <w:rsid w:val="00294C45"/>
    <w:rsid w:val="003434E5"/>
    <w:rsid w:val="003D7AA8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311A4"/>
    <w:rsid w:val="00743A44"/>
    <w:rsid w:val="007722C7"/>
    <w:rsid w:val="007A14D1"/>
    <w:rsid w:val="007F32B0"/>
    <w:rsid w:val="00822B9F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36BCF"/>
    <w:rsid w:val="00960FD9"/>
    <w:rsid w:val="00975A2E"/>
    <w:rsid w:val="00982FA4"/>
    <w:rsid w:val="009A1B13"/>
    <w:rsid w:val="009A36C7"/>
    <w:rsid w:val="009D7671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C4E30"/>
    <w:rsid w:val="00BE1E7F"/>
    <w:rsid w:val="00C35296"/>
    <w:rsid w:val="00C46830"/>
    <w:rsid w:val="00C5466D"/>
    <w:rsid w:val="00CE5804"/>
    <w:rsid w:val="00D06806"/>
    <w:rsid w:val="00D11B39"/>
    <w:rsid w:val="00D139A8"/>
    <w:rsid w:val="00D3155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33E3E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BF16-877F-49FD-AE7A-A650DDE6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13</cp:revision>
  <cp:lastPrinted>2021-12-10T07:15:00Z</cp:lastPrinted>
  <dcterms:created xsi:type="dcterms:W3CDTF">2021-11-16T09:01:00Z</dcterms:created>
  <dcterms:modified xsi:type="dcterms:W3CDTF">2021-12-10T07:15:00Z</dcterms:modified>
</cp:coreProperties>
</file>