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1516" w14:textId="77777777" w:rsidR="005B3F4F" w:rsidRDefault="005B3F4F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</w:p>
    <w:p w14:paraId="61A1BED0" w14:textId="77777777" w:rsidR="005B3F4F" w:rsidRDefault="005B3F4F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</w:p>
    <w:p w14:paraId="152218E4" w14:textId="77777777" w:rsidR="00735E47" w:rsidRPr="00983D8D" w:rsidRDefault="00735E47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  <w:t>REGULAMIN KONKURSU</w:t>
      </w:r>
    </w:p>
    <w:p w14:paraId="5821A8CF" w14:textId="77777777" w:rsidR="00983D8D" w:rsidRDefault="00983D8D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14:paraId="1E560011" w14:textId="77777777" w:rsidR="00983D8D" w:rsidRDefault="00983D8D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14:paraId="644D511C" w14:textId="77777777" w:rsidR="003A7BC8" w:rsidRDefault="003A7BC8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14:paraId="052D7D36" w14:textId="77777777" w:rsidR="00735E47" w:rsidRPr="006D717A" w:rsidRDefault="00735E47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14:paraId="3D293285" w14:textId="77777777" w:rsidR="00735E47" w:rsidRPr="006D717A" w:rsidRDefault="00735E47" w:rsidP="005B3F4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Organizator konkursu</w:t>
      </w:r>
    </w:p>
    <w:p w14:paraId="7083F11B" w14:textId="77777777" w:rsidR="003A7BC8" w:rsidRPr="006D717A" w:rsidRDefault="003A7BC8" w:rsidP="003A7BC8">
      <w:pPr>
        <w:shd w:val="clear" w:color="auto" w:fill="FFFFFF"/>
        <w:spacing w:after="0" w:line="360" w:lineRule="auto"/>
        <w:ind w:left="720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</w:p>
    <w:p w14:paraId="10C57C04" w14:textId="77777777" w:rsidR="006D717A" w:rsidRPr="006D717A" w:rsidRDefault="00735E47" w:rsidP="006D717A">
      <w:pPr>
        <w:rPr>
          <w:rFonts w:asciiTheme="majorHAnsi" w:eastAsia="Times New Roman" w:hAnsiTheme="majorHAnsi" w:cs="Segoe UI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Organizatorem konkursu na opracowanie wersji tematycznej logo szkoły jest 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Stowarzyszenie </w:t>
      </w:r>
      <w:r w:rsidR="006D717A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"</w:t>
      </w:r>
      <w:r w:rsidR="006D717A" w:rsidRPr="006D717A">
        <w:rPr>
          <w:rFonts w:asciiTheme="majorHAnsi" w:eastAsia="Times New Roman" w:hAnsiTheme="majorHAnsi" w:cs="Segoe UI"/>
          <w:sz w:val="25"/>
          <w:szCs w:val="25"/>
          <w:lang w:eastAsia="pl-PL"/>
        </w:rPr>
        <w:t>Grubno - Szkoła bez granic"</w:t>
      </w:r>
    </w:p>
    <w:p w14:paraId="03336BD1" w14:textId="77777777" w:rsidR="00E65495" w:rsidRPr="006D717A" w:rsidRDefault="00E65495" w:rsidP="00E65495">
      <w:pP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14:paraId="66BBD38A" w14:textId="77777777" w:rsidR="00735E47" w:rsidRPr="006D717A" w:rsidRDefault="00735E47" w:rsidP="005B3F4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Cel i przedmiot konkursu</w:t>
      </w:r>
    </w:p>
    <w:p w14:paraId="4EAF5231" w14:textId="77777777" w:rsidR="00F40B65" w:rsidRPr="006D717A" w:rsidRDefault="00F40B65" w:rsidP="006D717A">
      <w:pPr>
        <w:rPr>
          <w:rFonts w:asciiTheme="majorHAnsi" w:eastAsia="Times New Roman" w:hAnsiTheme="majorHAnsi" w:cs="Segoe UI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ozyskanie projektu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logo 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dla Stowarzyszenia </w:t>
      </w:r>
      <w:r w:rsidR="006D717A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"</w:t>
      </w:r>
      <w:r w:rsidR="006D717A" w:rsidRPr="006D717A">
        <w:rPr>
          <w:rFonts w:asciiTheme="majorHAnsi" w:eastAsia="Times New Roman" w:hAnsiTheme="majorHAnsi" w:cs="Segoe UI"/>
          <w:sz w:val="25"/>
          <w:szCs w:val="25"/>
          <w:lang w:eastAsia="pl-PL"/>
        </w:rPr>
        <w:t>Grubno - Szkoła bez granic"</w:t>
      </w:r>
    </w:p>
    <w:p w14:paraId="36F0F259" w14:textId="77777777" w:rsidR="006D717A" w:rsidRPr="006D717A" w:rsidRDefault="006D717A" w:rsidP="006D717A">
      <w:pPr>
        <w:rPr>
          <w:rFonts w:asciiTheme="majorHAnsi" w:eastAsia="Times New Roman" w:hAnsiTheme="majorHAnsi" w:cs="Segoe UI"/>
          <w:sz w:val="25"/>
          <w:szCs w:val="25"/>
          <w:lang w:eastAsia="pl-PL"/>
        </w:rPr>
      </w:pPr>
    </w:p>
    <w:p w14:paraId="548E2449" w14:textId="77777777" w:rsidR="00735E47" w:rsidRPr="006D717A" w:rsidRDefault="00E65495" w:rsidP="005B3F4F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709" w:hanging="142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Promocja Stowarzyszenie i celów statutowych</w:t>
      </w:r>
      <w:r w:rsidR="00735E47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983D8D"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</w:p>
    <w:p w14:paraId="6C12EA32" w14:textId="77777777" w:rsidR="003A7BC8" w:rsidRPr="006D717A" w:rsidRDefault="003A7BC8" w:rsidP="003A7BC8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14:paraId="2CAF6CA9" w14:textId="77777777" w:rsidR="00735E47" w:rsidRPr="006D717A" w:rsidRDefault="00735E47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 </w:t>
      </w:r>
    </w:p>
    <w:p w14:paraId="60E869D5" w14:textId="77777777" w:rsidR="00735E47" w:rsidRPr="006D717A" w:rsidRDefault="00735E47" w:rsidP="005B3F4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Warunki uczestnictwa w konkursie</w:t>
      </w:r>
    </w:p>
    <w:p w14:paraId="4F30F36F" w14:textId="78038AFF"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Konkurs trwa od 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483AC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8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483AC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12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.20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483AC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3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r. do </w:t>
      </w:r>
      <w:r w:rsidR="00483AC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22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0</w:t>
      </w:r>
      <w:r w:rsidR="00483AC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.20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483AC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4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r.</w:t>
      </w:r>
    </w:p>
    <w:p w14:paraId="23F7C81C" w14:textId="77777777"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 konkursie mogą brać udział wszyscy </w:t>
      </w:r>
      <w:r w:rsidR="00D961C1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obecni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uczniowie naszej szkoły, którzy zapoznali się z regulaminem konkursu.</w:t>
      </w:r>
    </w:p>
    <w:p w14:paraId="73C4AB64" w14:textId="77777777"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Projekty konkursowe zgłaszane 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są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indywidualnie.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</w:p>
    <w:p w14:paraId="5AF017A2" w14:textId="77777777" w:rsidR="00BC4105" w:rsidRPr="006D717A" w:rsidRDefault="00BC4105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Każdy z uczestników może złożyć </w:t>
      </w:r>
      <w:r w:rsidR="00EB7C90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projekt.</w:t>
      </w:r>
    </w:p>
    <w:p w14:paraId="47C788E1" w14:textId="77777777"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Prace konkursowe należy składać zgodnie z wymaganiami zawartymi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  <w:t>w regulaminie.</w:t>
      </w:r>
    </w:p>
    <w:p w14:paraId="4CDAF036" w14:textId="77777777"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Uczestnik jest zobowiązany przedstawić autorski projekt.</w:t>
      </w:r>
    </w:p>
    <w:p w14:paraId="063E249B" w14:textId="77777777"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Uczestnictwo w konkursie jest jednoznaczne ze zrzeczeniem się praw autorskich na rzecz </w:t>
      </w:r>
      <w:r w:rsidR="006D717A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Stowarzyszenie "</w:t>
      </w:r>
      <w:r w:rsidR="006D717A" w:rsidRPr="006D717A">
        <w:rPr>
          <w:rFonts w:asciiTheme="majorHAnsi" w:eastAsia="Times New Roman" w:hAnsiTheme="majorHAnsi" w:cs="Segoe UI"/>
          <w:sz w:val="25"/>
          <w:szCs w:val="25"/>
          <w:lang w:eastAsia="pl-PL"/>
        </w:rPr>
        <w:t>Grubno - Szkoła bez granic"</w:t>
      </w:r>
    </w:p>
    <w:p w14:paraId="190F11BF" w14:textId="77777777" w:rsidR="003A7BC8" w:rsidRPr="006D717A" w:rsidRDefault="00735E47" w:rsidP="00EB7C9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Uczestnictwo w konkursie jest równoznaczne z akceptacją warunków konkursu.</w:t>
      </w:r>
    </w:p>
    <w:p w14:paraId="72289224" w14:textId="77777777" w:rsidR="006D717A" w:rsidRDefault="006D717A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</w:p>
    <w:p w14:paraId="197B7367" w14:textId="77777777" w:rsidR="00735E47" w:rsidRPr="006D717A" w:rsidRDefault="00E65495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  <w:lastRenderedPageBreak/>
        <w:t>IV</w:t>
      </w: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735E47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Forma prezentacji pracy konkursowej</w:t>
      </w:r>
    </w:p>
    <w:p w14:paraId="300707DE" w14:textId="77777777" w:rsidR="00735E47" w:rsidRPr="006D717A" w:rsidRDefault="00735E47" w:rsidP="005B3F4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Projekt powinien nadawać się do wykorzystania w mediach społecznościowych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  <w:t xml:space="preserve"> i na stronie szkoły</w:t>
      </w:r>
    </w:p>
    <w:p w14:paraId="18C59423" w14:textId="7502D320" w:rsidR="00735E47" w:rsidRPr="006D717A" w:rsidRDefault="00735E47" w:rsidP="005B3F4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Projekt logo </w:t>
      </w:r>
      <w:r w:rsidR="00483AC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należy przesłać w formie poglądowej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(.jpg</w:t>
      </w:r>
      <w:r w:rsidR="00EB7C90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,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.</w:t>
      </w:r>
      <w:proofErr w:type="spellStart"/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png</w:t>
      </w:r>
      <w:proofErr w:type="spellEnd"/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)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483AC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jednak zachować plik źródłowy.</w:t>
      </w:r>
    </w:p>
    <w:p w14:paraId="6ED0B6F0" w14:textId="77777777" w:rsidR="00E65495" w:rsidRPr="006D717A" w:rsidRDefault="00E65495" w:rsidP="005B3F4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Projekt może, ale nie musi nawiązywać do obecnego logo Zespołu Szkół Centrum Kształcenia Zawodowego</w:t>
      </w:r>
      <w:r w:rsidR="00D8142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w Grubnie.</w:t>
      </w:r>
    </w:p>
    <w:p w14:paraId="5807062E" w14:textId="77777777" w:rsidR="00E65495" w:rsidRPr="006D717A" w:rsidRDefault="00E65495" w:rsidP="00E65495">
      <w:pPr>
        <w:shd w:val="clear" w:color="auto" w:fill="FFFFFF"/>
        <w:spacing w:after="0" w:line="360" w:lineRule="auto"/>
        <w:ind w:left="720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14:paraId="2084E941" w14:textId="77777777" w:rsidR="00735E47" w:rsidRPr="006D717A" w:rsidRDefault="00F40B65" w:rsidP="005B3F4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Sposób</w:t>
      </w:r>
      <w:r w:rsidR="00735E47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 składania prac konkursowych</w:t>
      </w:r>
    </w:p>
    <w:p w14:paraId="25F53496" w14:textId="24DDE8CF" w:rsidR="00F40B65" w:rsidRPr="006D717A" w:rsidRDefault="00F40B65" w:rsidP="005B3F4F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Prace należy przesłać </w:t>
      </w:r>
      <w:r w:rsidR="00483AC9">
        <w:rPr>
          <w:rFonts w:ascii="Raleway" w:hAnsi="Raleway"/>
          <w:color w:val="000000"/>
          <w:sz w:val="21"/>
          <w:szCs w:val="21"/>
          <w:shd w:val="clear" w:color="auto" w:fill="FFFFFF"/>
        </w:rPr>
        <w:t> </w:t>
      </w:r>
      <w:hyperlink r:id="rId5" w:history="1">
        <w:r w:rsidR="00483AC9">
          <w:rPr>
            <w:rStyle w:val="Hipercze"/>
            <w:rFonts w:ascii="Raleway" w:hAnsi="Raleway"/>
            <w:color w:val="0DB896"/>
            <w:sz w:val="21"/>
            <w:szCs w:val="21"/>
            <w:bdr w:val="none" w:sz="0" w:space="0" w:color="auto" w:frame="1"/>
            <w:shd w:val="clear" w:color="auto" w:fill="FFFFFF"/>
          </w:rPr>
          <w:t>renata.korszla-silwer@grubno.pl</w:t>
        </w:r>
      </w:hyperlink>
      <w:r w:rsidR="00483AC9">
        <w:rPr>
          <w:rFonts w:ascii="Raleway" w:hAnsi="Raleway"/>
          <w:color w:val="000000"/>
          <w:sz w:val="21"/>
          <w:szCs w:val="21"/>
          <w:shd w:val="clear" w:color="auto" w:fill="FFFFFF"/>
        </w:rPr>
        <w:t> </w:t>
      </w:r>
    </w:p>
    <w:p w14:paraId="4AEF2D64" w14:textId="77777777" w:rsidR="00735E47" w:rsidRPr="006D717A" w:rsidRDefault="00735E47" w:rsidP="005B3F4F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Prace konkursowe, nie spełniające wymagań, o których mowa w regulaminie konkursu,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nie będą podlegały ocenie Komisji Konkursowej.</w:t>
      </w:r>
    </w:p>
    <w:p w14:paraId="54AD396E" w14:textId="73B753EC" w:rsidR="005B3F4F" w:rsidRPr="006D717A" w:rsidRDefault="00735E47" w:rsidP="005B3F4F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Prace dostarczone po terminie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czyli po </w:t>
      </w:r>
      <w:r w:rsidR="00483AC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0</w:t>
      </w:r>
      <w:r w:rsidR="00483AC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.20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483AC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4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r. </w:t>
      </w:r>
      <w:r w:rsidR="00983D8D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nie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będą oceniane.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</w:p>
    <w:p w14:paraId="14812494" w14:textId="77777777" w:rsidR="005B3F4F" w:rsidRPr="006D717A" w:rsidRDefault="005B3F4F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14:paraId="3964FFA8" w14:textId="77777777" w:rsidR="00F40B65" w:rsidRPr="006D717A" w:rsidRDefault="00F40B65" w:rsidP="00E65495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 </w:t>
      </w:r>
      <w:r w:rsidR="00983D8D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VI.   </w:t>
      </w: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Kryteria oceny prac konkursowych</w:t>
      </w:r>
    </w:p>
    <w:p w14:paraId="72B0AB37" w14:textId="77777777" w:rsidR="00F40B65" w:rsidRPr="006D717A" w:rsidRDefault="00F40B65" w:rsidP="005B3F4F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Oryginalność pomysłu</w:t>
      </w:r>
    </w:p>
    <w:p w14:paraId="7EA55F5A" w14:textId="77777777" w:rsidR="00983D8D" w:rsidRPr="006D717A" w:rsidRDefault="00983D8D" w:rsidP="005B3F4F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Pozytywne skojarzenia </w:t>
      </w:r>
    </w:p>
    <w:p w14:paraId="294801FF" w14:textId="77777777" w:rsidR="00983D8D" w:rsidRPr="006D717A" w:rsidRDefault="00F40B65" w:rsidP="005B3F4F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Jakość wykonania</w:t>
      </w:r>
    </w:p>
    <w:p w14:paraId="4A8168AE" w14:textId="77777777" w:rsidR="00735E47" w:rsidRPr="006D717A" w:rsidRDefault="00735E47" w:rsidP="00983D8D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  <w:br/>
      </w:r>
      <w:r w:rsidR="00983D8D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VII. </w:t>
      </w: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Ocena prac konkursowych</w:t>
      </w:r>
    </w:p>
    <w:p w14:paraId="6199BB44" w14:textId="77777777" w:rsidR="00735E47" w:rsidRPr="006D717A" w:rsidRDefault="00983D8D" w:rsidP="005B3F4F">
      <w:pPr>
        <w:shd w:val="clear" w:color="auto" w:fill="FFFFFF"/>
        <w:spacing w:after="0" w:line="360" w:lineRule="auto"/>
        <w:ind w:left="567" w:hanging="283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1. </w:t>
      </w:r>
      <w:r w:rsidR="00735E47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Zwycięskie prace zostaną wybrane przez Komisję Konkursową powołaną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</w:r>
      <w:r w:rsidR="00735E47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przez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6D717A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Stowarzyszenie "</w:t>
      </w:r>
      <w:r w:rsidR="006D717A" w:rsidRPr="006D717A">
        <w:rPr>
          <w:rFonts w:asciiTheme="majorHAnsi" w:eastAsia="Times New Roman" w:hAnsiTheme="majorHAnsi" w:cs="Segoe UI"/>
          <w:sz w:val="25"/>
          <w:szCs w:val="25"/>
          <w:lang w:eastAsia="pl-PL"/>
        </w:rPr>
        <w:t>Grubno - Szkoła bez granic"</w:t>
      </w:r>
      <w:r w:rsidR="00735E47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  </w:t>
      </w:r>
    </w:p>
    <w:p w14:paraId="61B21AA9" w14:textId="77777777" w:rsidR="00735E47" w:rsidRPr="006D717A" w:rsidRDefault="00735E47" w:rsidP="00983D8D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 </w:t>
      </w:r>
    </w:p>
    <w:p w14:paraId="08B5A202" w14:textId="77777777" w:rsidR="00735E47" w:rsidRPr="006D717A" w:rsidRDefault="00735E47" w:rsidP="00983D8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Rozstrzygnięcie konkursu</w:t>
      </w:r>
    </w:p>
    <w:p w14:paraId="3B14EDAF" w14:textId="77777777" w:rsidR="00735E47" w:rsidRPr="006D717A" w:rsidRDefault="00735E47" w:rsidP="00983D8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 wyniku postępowania konkursowego Komisja Konkursowa wył</w:t>
      </w:r>
      <w:r w:rsidR="00983D8D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oni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zwycięzcę konkursu</w:t>
      </w:r>
      <w:r w:rsidR="00983D8D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oraz dwa kolejne miejsca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14:paraId="2CEF2CF0" w14:textId="77777777" w:rsidR="00735E47" w:rsidRPr="006D717A" w:rsidRDefault="00735E47" w:rsidP="00983D8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Komisja zastrzega sobie prawo do przedłużenia konkursu.</w:t>
      </w:r>
    </w:p>
    <w:p w14:paraId="6E9BCF46" w14:textId="77777777" w:rsidR="00E65495" w:rsidRPr="006D717A" w:rsidRDefault="00E65495" w:rsidP="00E65495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K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omisja zastrzega sobie prawo do podjęcia decyzji o finalnym wykorzystaniu lub nie zwycięskiego projektu logo w materiałach informacyjnych i promocyjnych.</w:t>
      </w:r>
    </w:p>
    <w:p w14:paraId="6A6B9355" w14:textId="77777777" w:rsidR="00E65495" w:rsidRDefault="00735E47" w:rsidP="00983D8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Wyniki zostaną zamieszczone na stronie szkoły</w:t>
      </w:r>
      <w:r w:rsidR="00983D8D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oraz</w:t>
      </w:r>
      <w:r w:rsidR="00DE5268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983D8D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 mediach społecznościowych</w:t>
      </w:r>
      <w:r w:rsidR="00D8142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ZS CKZ w Grubnie</w:t>
      </w:r>
      <w:r w:rsid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(</w:t>
      </w:r>
      <w:proofErr w:type="spellStart"/>
      <w:r w:rsid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facebook</w:t>
      </w:r>
      <w:proofErr w:type="spellEnd"/>
      <w:r w:rsid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instagram</w:t>
      </w:r>
      <w:proofErr w:type="spellEnd"/>
      <w:r w:rsid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)</w:t>
      </w:r>
      <w:r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sectPr w:rsidR="00E65495" w:rsidSect="002B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703"/>
    <w:multiLevelType w:val="multilevel"/>
    <w:tmpl w:val="E212662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671BD"/>
    <w:multiLevelType w:val="multilevel"/>
    <w:tmpl w:val="47F294B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73CEA"/>
    <w:multiLevelType w:val="multilevel"/>
    <w:tmpl w:val="527C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D4A77"/>
    <w:multiLevelType w:val="multilevel"/>
    <w:tmpl w:val="0044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A1326"/>
    <w:multiLevelType w:val="multilevel"/>
    <w:tmpl w:val="C308B7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10EB9"/>
    <w:multiLevelType w:val="multilevel"/>
    <w:tmpl w:val="ECEA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0372E"/>
    <w:multiLevelType w:val="multilevel"/>
    <w:tmpl w:val="5CD610F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573B19"/>
    <w:multiLevelType w:val="multilevel"/>
    <w:tmpl w:val="DD743C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C83ADF"/>
    <w:multiLevelType w:val="multilevel"/>
    <w:tmpl w:val="99EA32C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15752A"/>
    <w:multiLevelType w:val="multilevel"/>
    <w:tmpl w:val="36D85F6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071BD"/>
    <w:multiLevelType w:val="multilevel"/>
    <w:tmpl w:val="82D0E95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E73F36"/>
    <w:multiLevelType w:val="multilevel"/>
    <w:tmpl w:val="6B8A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42647F"/>
    <w:multiLevelType w:val="multilevel"/>
    <w:tmpl w:val="6C40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E603EF"/>
    <w:multiLevelType w:val="multilevel"/>
    <w:tmpl w:val="1D06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4F4D72"/>
    <w:multiLevelType w:val="multilevel"/>
    <w:tmpl w:val="C2F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8580609">
    <w:abstractNumId w:val="4"/>
  </w:num>
  <w:num w:numId="2" w16cid:durableId="785345166">
    <w:abstractNumId w:val="14"/>
  </w:num>
  <w:num w:numId="3" w16cid:durableId="1265309342">
    <w:abstractNumId w:val="10"/>
  </w:num>
  <w:num w:numId="4" w16cid:durableId="1975523818">
    <w:abstractNumId w:val="9"/>
  </w:num>
  <w:num w:numId="5" w16cid:durableId="957030491">
    <w:abstractNumId w:val="5"/>
  </w:num>
  <w:num w:numId="6" w16cid:durableId="1031683514">
    <w:abstractNumId w:val="7"/>
  </w:num>
  <w:num w:numId="7" w16cid:durableId="22168699">
    <w:abstractNumId w:val="11"/>
  </w:num>
  <w:num w:numId="8" w16cid:durableId="665787856">
    <w:abstractNumId w:val="8"/>
  </w:num>
  <w:num w:numId="9" w16cid:durableId="2002076104">
    <w:abstractNumId w:val="3"/>
  </w:num>
  <w:num w:numId="10" w16cid:durableId="754666239">
    <w:abstractNumId w:val="6"/>
  </w:num>
  <w:num w:numId="11" w16cid:durableId="1663923187">
    <w:abstractNumId w:val="1"/>
  </w:num>
  <w:num w:numId="12" w16cid:durableId="2111663718">
    <w:abstractNumId w:val="12"/>
  </w:num>
  <w:num w:numId="13" w16cid:durableId="956377961">
    <w:abstractNumId w:val="0"/>
  </w:num>
  <w:num w:numId="14" w16cid:durableId="1400208656">
    <w:abstractNumId w:val="2"/>
  </w:num>
  <w:num w:numId="15" w16cid:durableId="10400583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47"/>
    <w:rsid w:val="000E2D78"/>
    <w:rsid w:val="000E36FA"/>
    <w:rsid w:val="00127BAE"/>
    <w:rsid w:val="002B04DA"/>
    <w:rsid w:val="003A7BC8"/>
    <w:rsid w:val="00483AC9"/>
    <w:rsid w:val="005B3F4F"/>
    <w:rsid w:val="006D717A"/>
    <w:rsid w:val="00735E47"/>
    <w:rsid w:val="007A7666"/>
    <w:rsid w:val="00883757"/>
    <w:rsid w:val="008B5A90"/>
    <w:rsid w:val="009111BE"/>
    <w:rsid w:val="00957848"/>
    <w:rsid w:val="00983D8D"/>
    <w:rsid w:val="00AC07E1"/>
    <w:rsid w:val="00BC4105"/>
    <w:rsid w:val="00CE59A1"/>
    <w:rsid w:val="00D81428"/>
    <w:rsid w:val="00D961C1"/>
    <w:rsid w:val="00DB71E4"/>
    <w:rsid w:val="00DE5268"/>
    <w:rsid w:val="00E65495"/>
    <w:rsid w:val="00EB7C90"/>
    <w:rsid w:val="00F40B65"/>
    <w:rsid w:val="00FA0C8E"/>
    <w:rsid w:val="00F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BF7C"/>
  <w15:docId w15:val="{E774600F-40B0-4B9F-BBA8-C2401B9D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5E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E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7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a.korszla-silwer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Ośmiałowska</cp:lastModifiedBy>
  <cp:revision>2</cp:revision>
  <cp:lastPrinted>2019-11-28T12:37:00Z</cp:lastPrinted>
  <dcterms:created xsi:type="dcterms:W3CDTF">2023-12-28T15:09:00Z</dcterms:created>
  <dcterms:modified xsi:type="dcterms:W3CDTF">2023-12-28T15:09:00Z</dcterms:modified>
</cp:coreProperties>
</file>