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11" w:rsidRDefault="00E932A6">
      <w:hyperlink r:id="rId4" w:history="1">
        <w:r>
          <w:rPr>
            <w:rStyle w:val="Hipercze"/>
          </w:rPr>
          <w:t>https://cke.gov.pl/images/_KOMUNIKATY/20190806%20E8%20EG%20EM%20Komunikat%20o%20przyborach.pdf</w:t>
        </w:r>
      </w:hyperlink>
      <w:bookmarkStart w:id="0" w:name="_GoBack"/>
      <w:bookmarkEnd w:id="0"/>
    </w:p>
    <w:sectPr w:rsidR="0056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8D"/>
    <w:rsid w:val="0038368D"/>
    <w:rsid w:val="00563B11"/>
    <w:rsid w:val="00E9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1DE5C-B3B9-42CB-9933-9C1B3AAB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3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ke.gov.pl/images/_KOMUNIKATY/20190806%20E8%20EG%20EM%20Komunikat%20o%20przyborach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2020-06-04T20:16:00Z</dcterms:created>
  <dcterms:modified xsi:type="dcterms:W3CDTF">2020-06-04T20:16:00Z</dcterms:modified>
</cp:coreProperties>
</file>