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641BEF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4B44F1">
        <w:rPr>
          <w:rFonts w:ascii="Times New Roman" w:hAnsi="Times New Roman" w:cs="Times New Roman"/>
        </w:rPr>
        <w:tab/>
        <w:t>Grubno, 03.12</w:t>
      </w:r>
      <w:r w:rsidR="000F19F4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641BEF" w:rsidRPr="002916AE" w:rsidRDefault="00854066" w:rsidP="00641BE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="00641BEF" w:rsidRPr="00641BEF">
        <w:rPr>
          <w:rFonts w:ascii="Times New Roman" w:hAnsi="Times New Roman" w:cs="Times New Roman"/>
          <w:b/>
        </w:rPr>
        <w:t xml:space="preserve">wykonanie remontu </w:t>
      </w:r>
      <w:r w:rsidR="004B44F1">
        <w:rPr>
          <w:rFonts w:ascii="Times New Roman" w:hAnsi="Times New Roman" w:cs="Times New Roman"/>
          <w:b/>
        </w:rPr>
        <w:t xml:space="preserve">sali gimnastycznej oraz </w:t>
      </w:r>
      <w:r w:rsidR="00641BEF" w:rsidRPr="00641BEF">
        <w:rPr>
          <w:rFonts w:ascii="Times New Roman" w:hAnsi="Times New Roman" w:cs="Times New Roman"/>
          <w:b/>
        </w:rPr>
        <w:t xml:space="preserve">ciągu komunikacyjnego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A46B22" w:rsidRDefault="00A46B22" w:rsidP="00854066">
      <w:pPr>
        <w:pStyle w:val="Default"/>
        <w:rPr>
          <w:rFonts w:ascii="Times New Roman" w:hAnsi="Times New Roman" w:cs="Times New Roman"/>
        </w:rPr>
      </w:pPr>
    </w:p>
    <w:p w:rsidR="00063351" w:rsidRDefault="00641BEF" w:rsidP="00641BEF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Zakres zaplanowanych do wykonania </w:t>
      </w:r>
      <w:r w:rsidR="004B44F1">
        <w:rPr>
          <w:rFonts w:ascii="Times New Roman" w:hAnsi="Times New Roman" w:cs="Times New Roman"/>
          <w:b/>
        </w:rPr>
        <w:t xml:space="preserve">w sali gimnastycznej oraz </w:t>
      </w:r>
      <w:r>
        <w:rPr>
          <w:rFonts w:ascii="Times New Roman" w:hAnsi="Times New Roman" w:cs="Times New Roman"/>
          <w:b/>
        </w:rPr>
        <w:t>ciągu komunikacyjnym</w:t>
      </w:r>
      <w:r w:rsidR="004B44F1">
        <w:rPr>
          <w:rFonts w:ascii="Times New Roman" w:hAnsi="Times New Roman" w:cs="Times New Roman"/>
          <w:b/>
        </w:rPr>
        <w:t xml:space="preserve"> (korytarzu przy Sali gimnastycznej)</w:t>
      </w:r>
      <w:r>
        <w:rPr>
          <w:rFonts w:ascii="Times New Roman" w:hAnsi="Times New Roman" w:cs="Times New Roman"/>
          <w:b/>
        </w:rPr>
        <w:t>:</w:t>
      </w:r>
    </w:p>
    <w:p w:rsidR="004856E1" w:rsidRDefault="004856E1" w:rsidP="004856E1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Prace remontowo – budowlane:</w:t>
      </w:r>
    </w:p>
    <w:p w:rsidR="00641BEF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zabezpieczenie podłóg i drzwi (papier falisty, folia, taśmy samoprzylepne)</w:t>
      </w:r>
      <w:r w:rsidR="00641BEF">
        <w:rPr>
          <w:rFonts w:ascii="Times New Roman" w:hAnsi="Times New Roman" w:cs="Times New Roman"/>
          <w:b/>
        </w:rPr>
        <w:t>,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usunięcie luźnych farb i tynków,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zagruntowanie ścian i sufitów preparatem gruntującym </w:t>
      </w:r>
      <w:proofErr w:type="spellStart"/>
      <w:r>
        <w:rPr>
          <w:rFonts w:ascii="Times New Roman" w:hAnsi="Times New Roman" w:cs="Times New Roman"/>
          <w:b/>
        </w:rPr>
        <w:t>uni</w:t>
      </w:r>
      <w:proofErr w:type="spellEnd"/>
      <w:r>
        <w:rPr>
          <w:rFonts w:ascii="Times New Roman" w:hAnsi="Times New Roman" w:cs="Times New Roman"/>
          <w:b/>
        </w:rPr>
        <w:t>-grunt,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uzupełnienie ubytków naprawa spękań poprzez położenie siatki wzmacniającej, 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położenie cienkiej </w:t>
      </w:r>
      <w:r w:rsidR="00BE13DC">
        <w:rPr>
          <w:rFonts w:ascii="Times New Roman" w:hAnsi="Times New Roman" w:cs="Times New Roman"/>
          <w:b/>
        </w:rPr>
        <w:t>warstwy</w:t>
      </w:r>
      <w:r>
        <w:rPr>
          <w:rFonts w:ascii="Times New Roman" w:hAnsi="Times New Roman" w:cs="Times New Roman"/>
          <w:b/>
        </w:rPr>
        <w:t xml:space="preserve"> gładzi (wiadra Atlas </w:t>
      </w:r>
      <w:proofErr w:type="spellStart"/>
      <w:r>
        <w:rPr>
          <w:rFonts w:ascii="Times New Roman" w:hAnsi="Times New Roman" w:cs="Times New Roman"/>
          <w:b/>
        </w:rPr>
        <w:t>Rapid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pomalowanie </w:t>
      </w:r>
      <w:r w:rsidR="00BE13DC">
        <w:rPr>
          <w:rFonts w:ascii="Times New Roman" w:hAnsi="Times New Roman" w:cs="Times New Roman"/>
          <w:b/>
        </w:rPr>
        <w:t>ścian</w:t>
      </w:r>
      <w:r>
        <w:rPr>
          <w:rFonts w:ascii="Times New Roman" w:hAnsi="Times New Roman" w:cs="Times New Roman"/>
          <w:b/>
        </w:rPr>
        <w:t xml:space="preserve"> i sufitów (farby zmywalne</w:t>
      </w:r>
      <w:r w:rsidR="004B44F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4B44F1" w:rsidRDefault="004B44F1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lamperia do wysokości 2m</w:t>
      </w:r>
      <w:r w:rsidR="004856E1">
        <w:rPr>
          <w:rFonts w:ascii="Times New Roman" w:hAnsi="Times New Roman" w:cs="Times New Roman"/>
          <w:b/>
        </w:rPr>
        <w:t xml:space="preserve"> w korytarzu</w:t>
      </w:r>
    </w:p>
    <w:p w:rsidR="003761AC" w:rsidRDefault="004856E1" w:rsidP="004856E1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Prace z zakresu </w:t>
      </w:r>
      <w:r w:rsidR="003761AC">
        <w:rPr>
          <w:rFonts w:ascii="Times New Roman" w:hAnsi="Times New Roman" w:cs="Times New Roman"/>
          <w:b/>
        </w:rPr>
        <w:t>instalacji elektrycznej:</w:t>
      </w: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856E1">
        <w:rPr>
          <w:rFonts w:ascii="Symbol" w:hAnsi="Symbol" w:cs="Symbol"/>
          <w:sz w:val="24"/>
          <w:szCs w:val="24"/>
        </w:rPr>
        <w:t></w:t>
      </w:r>
      <w:r w:rsidRPr="004856E1">
        <w:rPr>
          <w:rFonts w:ascii="Symbol" w:hAnsi="Symbol" w:cs="Symbol"/>
          <w:sz w:val="24"/>
          <w:szCs w:val="24"/>
        </w:rPr>
        <w:t></w:t>
      </w:r>
      <w:r w:rsidRPr="004856E1">
        <w:rPr>
          <w:rFonts w:ascii="Times New Roman" w:hAnsi="Times New Roman" w:cs="Times New Roman"/>
          <w:b/>
          <w:sz w:val="24"/>
          <w:szCs w:val="24"/>
        </w:rPr>
        <w:t>Instalacja oświetlenia sali gimnastycznej</w:t>
      </w:r>
      <w:r w:rsidRPr="004856E1">
        <w:rPr>
          <w:rFonts w:ascii="Times New Roman" w:hAnsi="Times New Roman" w:cs="Times New Roman"/>
          <w:sz w:val="24"/>
          <w:szCs w:val="24"/>
        </w:rPr>
        <w:t xml:space="preserve"> – zmiana sterowania oświetleniem, które będzie załączane w Tablicy Rozdzielczej umieszczonej przy wejściu na salę przez przełączniki instalacyjne z podziałem na trzy sekcje. Dodatkowo zostaną wymienione przewody zasilania obwodów lamp i podłączone do istniejącej już wymienionej instalacji samych lamp.</w:t>
      </w: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6"/>
          <w:szCs w:val="16"/>
        </w:rPr>
      </w:pP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856E1">
        <w:rPr>
          <w:rFonts w:ascii="Symbol" w:hAnsi="Symbol" w:cs="Symbol"/>
          <w:sz w:val="24"/>
          <w:szCs w:val="24"/>
        </w:rPr>
        <w:t></w:t>
      </w:r>
      <w:r w:rsidRPr="004856E1">
        <w:rPr>
          <w:rFonts w:ascii="Symbol" w:hAnsi="Symbol" w:cs="Symbol"/>
          <w:sz w:val="24"/>
          <w:szCs w:val="24"/>
        </w:rPr>
        <w:t></w:t>
      </w:r>
      <w:r w:rsidRPr="004856E1">
        <w:rPr>
          <w:rFonts w:ascii="Times New Roman" w:hAnsi="Times New Roman" w:cs="Times New Roman"/>
          <w:b/>
          <w:sz w:val="24"/>
          <w:szCs w:val="24"/>
        </w:rPr>
        <w:t>Instalacja gniazd wtyczkowych</w:t>
      </w:r>
      <w:r w:rsidRPr="004856E1">
        <w:rPr>
          <w:rFonts w:ascii="Times New Roman" w:hAnsi="Times New Roman" w:cs="Times New Roman"/>
          <w:sz w:val="24"/>
          <w:szCs w:val="24"/>
        </w:rPr>
        <w:t xml:space="preserve"> – istniejąca instalacja gniazd zostanie w całości wymieniona , gniazda będą instalowane w miejscach zgodnie z wytycznymi Inwestora łącznie 13 szt. Przewód zasilający gniazd </w:t>
      </w:r>
      <w:proofErr w:type="spellStart"/>
      <w:r w:rsidRPr="004856E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4856E1">
        <w:rPr>
          <w:rFonts w:ascii="Times New Roman" w:hAnsi="Times New Roman" w:cs="Times New Roman"/>
          <w:sz w:val="24"/>
          <w:szCs w:val="24"/>
        </w:rPr>
        <w:t xml:space="preserve"> 3x2,5.Montaż i wymiana gniazd wtyczkowych na nowe.</w:t>
      </w: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856E1">
        <w:rPr>
          <w:rFonts w:ascii="Symbol" w:hAnsi="Symbol" w:cs="Symbol"/>
          <w:sz w:val="24"/>
          <w:szCs w:val="24"/>
        </w:rPr>
        <w:t></w:t>
      </w:r>
      <w:r w:rsidRPr="004856E1">
        <w:rPr>
          <w:rFonts w:ascii="Symbol" w:hAnsi="Symbol" w:cs="Symbol"/>
          <w:sz w:val="24"/>
          <w:szCs w:val="24"/>
        </w:rPr>
        <w:t></w:t>
      </w:r>
      <w:r w:rsidRPr="004856E1">
        <w:rPr>
          <w:rFonts w:ascii="Times New Roman" w:hAnsi="Times New Roman" w:cs="Times New Roman"/>
          <w:b/>
          <w:sz w:val="24"/>
          <w:szCs w:val="24"/>
        </w:rPr>
        <w:t xml:space="preserve">Instalacja zasilania i sterowania wentylatorami </w:t>
      </w:r>
      <w:r w:rsidRPr="004856E1">
        <w:rPr>
          <w:rFonts w:ascii="Times New Roman" w:hAnsi="Times New Roman" w:cs="Times New Roman"/>
          <w:sz w:val="24"/>
          <w:szCs w:val="24"/>
        </w:rPr>
        <w:t>– przeniesiona z sali gimnastycznej na korytarz umieszczona w szafce podtynkowej wraz z zasilaczem do przekaźnika kamery. Istniejące przewody zasilające wentylatory wykonane w instalacji natynkowej nie będą wymieniane tylko poprawione zostanie mocowanie rurek.</w:t>
      </w:r>
    </w:p>
    <w:p w:rsidR="004856E1" w:rsidRPr="004856E1" w:rsidRDefault="004856E1" w:rsidP="004856E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856E1">
        <w:rPr>
          <w:rFonts w:ascii="Symbol" w:hAnsi="Symbol" w:cs="Symbol"/>
          <w:sz w:val="24"/>
          <w:szCs w:val="24"/>
        </w:rPr>
        <w:t></w:t>
      </w:r>
      <w:r w:rsidRPr="004856E1">
        <w:rPr>
          <w:rFonts w:ascii="Symbol" w:hAnsi="Symbol" w:cs="Symbol"/>
          <w:sz w:val="24"/>
          <w:szCs w:val="24"/>
        </w:rPr>
        <w:t></w:t>
      </w:r>
      <w:r w:rsidRPr="004856E1">
        <w:rPr>
          <w:rFonts w:ascii="Times New Roman" w:hAnsi="Times New Roman" w:cs="Times New Roman"/>
          <w:b/>
          <w:sz w:val="24"/>
          <w:szCs w:val="24"/>
        </w:rPr>
        <w:t>Ochrona przeciwporażeniowa</w:t>
      </w:r>
      <w:r w:rsidRPr="004856E1">
        <w:rPr>
          <w:rFonts w:ascii="Times New Roman" w:hAnsi="Times New Roman" w:cs="Times New Roman"/>
          <w:sz w:val="24"/>
          <w:szCs w:val="24"/>
        </w:rPr>
        <w:t xml:space="preserve"> – jako dodatkową ochronę od porażeń prądem elektrycznym przyjęto szybkie wyłączenie układzie TN-C-S. Ochronie podlegają metalowe obudowy opraw oświetleniowych i bolce gniazd wtyczkowych. W związku z tym układ sieci zostanie zmieniany z TN-C na TN-C-S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E1">
        <w:rPr>
          <w:rFonts w:ascii="Times New Roman" w:hAnsi="Times New Roman" w:cs="Times New Roman"/>
          <w:sz w:val="24"/>
          <w:szCs w:val="24"/>
        </w:rPr>
        <w:lastRenderedPageBreak/>
        <w:t>doprowadzenie przewodu uziemiającego o przekroju 10 mm2 do obecnej linii WLZ zasilającą rozdzielnie sali gimnastycznej</w:t>
      </w: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6"/>
          <w:szCs w:val="16"/>
        </w:rPr>
      </w:pP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856E1">
        <w:rPr>
          <w:rFonts w:ascii="Symbol" w:hAnsi="Symbol" w:cs="Symbol"/>
          <w:sz w:val="24"/>
          <w:szCs w:val="24"/>
        </w:rPr>
        <w:t></w:t>
      </w:r>
      <w:r w:rsidRPr="004856E1">
        <w:rPr>
          <w:rFonts w:ascii="Symbol" w:hAnsi="Symbol" w:cs="Symbol"/>
          <w:sz w:val="24"/>
          <w:szCs w:val="24"/>
        </w:rPr>
        <w:t></w:t>
      </w:r>
      <w:r w:rsidRPr="004856E1">
        <w:rPr>
          <w:rFonts w:ascii="Times New Roman" w:hAnsi="Times New Roman" w:cs="Times New Roman"/>
          <w:b/>
          <w:sz w:val="24"/>
          <w:szCs w:val="24"/>
        </w:rPr>
        <w:t>Rozdzielcza Elektryczna</w:t>
      </w:r>
      <w:r w:rsidRPr="004856E1">
        <w:rPr>
          <w:rFonts w:ascii="Times New Roman" w:hAnsi="Times New Roman" w:cs="Times New Roman"/>
          <w:sz w:val="24"/>
          <w:szCs w:val="24"/>
        </w:rPr>
        <w:t xml:space="preserve"> – zostanie wymienia na nową 24 lub 35 polową z zamkiem. Uzbrojona w wyłączniki nadprądowe i wyłączniki różnicowo-prądowe oraz przełączniki do sterowania oświetlenia . Dodatkowo wyzwalacz do wyłącznika głównego prądu sali gimnastycznej wraz z pomieszczeniami socjalnymi współpracujący z wyłącznikiem P-</w:t>
      </w:r>
      <w:proofErr w:type="spellStart"/>
      <w:r w:rsidRPr="004856E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4856E1">
        <w:rPr>
          <w:rFonts w:ascii="Times New Roman" w:hAnsi="Times New Roman" w:cs="Times New Roman"/>
          <w:sz w:val="24"/>
          <w:szCs w:val="24"/>
        </w:rPr>
        <w:t xml:space="preserve"> , który zostanie zamontowany przy wejściu głównym do sali gimnastycznej.</w:t>
      </w: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4856E1" w:rsidRPr="004856E1" w:rsidRDefault="004856E1" w:rsidP="004856E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856E1">
        <w:rPr>
          <w:rFonts w:ascii="Times New Roman" w:hAnsi="Times New Roman" w:cs="Times New Roman"/>
          <w:sz w:val="24"/>
          <w:szCs w:val="24"/>
        </w:rPr>
        <w:t xml:space="preserve">- </w:t>
      </w:r>
      <w:r w:rsidRPr="004856E1">
        <w:rPr>
          <w:rFonts w:ascii="Times New Roman" w:hAnsi="Times New Roman" w:cs="Times New Roman"/>
          <w:b/>
          <w:sz w:val="24"/>
          <w:szCs w:val="24"/>
        </w:rPr>
        <w:t>Oświetlenie Awaryjne</w:t>
      </w:r>
      <w:r w:rsidRPr="004856E1">
        <w:rPr>
          <w:rFonts w:ascii="Times New Roman" w:hAnsi="Times New Roman" w:cs="Times New Roman"/>
          <w:sz w:val="24"/>
          <w:szCs w:val="24"/>
        </w:rPr>
        <w:t xml:space="preserve"> – przy wejściach do Sali gimnastycznej zamocowane zostaną lampy awaryjne LED, po jednej lampie przy każdym wejściu.</w:t>
      </w:r>
    </w:p>
    <w:p w:rsidR="003761AC" w:rsidRDefault="003761AC" w:rsidP="004856E1">
      <w:pPr>
        <w:pStyle w:val="Default"/>
        <w:rPr>
          <w:rFonts w:ascii="Times New Roman" w:hAnsi="Times New Roman" w:cs="Times New Roman"/>
          <w:b/>
        </w:rPr>
      </w:pPr>
    </w:p>
    <w:p w:rsidR="00641BEF" w:rsidRDefault="00641BEF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Default="00BE13DC" w:rsidP="0085406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Dokładne wymiary Wykonawca powinien sam pomierzyć przed złożeniem oferty. </w:t>
      </w:r>
    </w:p>
    <w:p w:rsidR="00BE13DC" w:rsidRPr="00854066" w:rsidRDefault="00BE13DC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 xml:space="preserve">Termin realizacji </w:t>
      </w:r>
      <w:r w:rsidR="00641BEF">
        <w:rPr>
          <w:rFonts w:ascii="Times New Roman" w:hAnsi="Times New Roman" w:cs="Times New Roman"/>
        </w:rPr>
        <w:t>usługi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4B44F1">
        <w:rPr>
          <w:rFonts w:ascii="Times New Roman" w:hAnsi="Times New Roman" w:cs="Times New Roman"/>
          <w:b/>
        </w:rPr>
        <w:t>14.01.2019 – 25.01.2019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4B44F1">
        <w:rPr>
          <w:rFonts w:ascii="Times New Roman" w:hAnsi="Times New Roman" w:cs="Times New Roman"/>
          <w:b/>
        </w:rPr>
        <w:t>14.12</w:t>
      </w:r>
      <w:r w:rsidR="00BE13DC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641BEF">
        <w:rPr>
          <w:rFonts w:ascii="Times New Roman" w:hAnsi="Times New Roman" w:cs="Times New Roman"/>
          <w:b/>
        </w:rPr>
        <w:t>12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="004B44F1" w:rsidRPr="00641BEF">
        <w:rPr>
          <w:rFonts w:ascii="Times New Roman" w:hAnsi="Times New Roman" w:cs="Times New Roman"/>
          <w:b/>
        </w:rPr>
        <w:t xml:space="preserve">wykonanie remontu </w:t>
      </w:r>
      <w:r w:rsidR="004B44F1">
        <w:rPr>
          <w:rFonts w:ascii="Times New Roman" w:hAnsi="Times New Roman" w:cs="Times New Roman"/>
          <w:b/>
        </w:rPr>
        <w:t xml:space="preserve">sali gimnastycznej oraz </w:t>
      </w:r>
      <w:r w:rsidR="004B44F1" w:rsidRPr="00641BEF">
        <w:rPr>
          <w:rFonts w:ascii="Times New Roman" w:hAnsi="Times New Roman" w:cs="Times New Roman"/>
          <w:b/>
        </w:rPr>
        <w:t xml:space="preserve">ciągu komunikacyjnego </w:t>
      </w:r>
      <w:r>
        <w:rPr>
          <w:rFonts w:ascii="Times New Roman" w:hAnsi="Times New Roman" w:cs="Times New Roman"/>
        </w:rPr>
        <w:t>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4B44F1">
        <w:rPr>
          <w:rFonts w:ascii="Times New Roman" w:hAnsi="Times New Roman" w:cs="Times New Roman"/>
          <w:b/>
        </w:rPr>
        <w:t>14.12</w:t>
      </w:r>
      <w:r w:rsidR="00BE13DC">
        <w:rPr>
          <w:rFonts w:ascii="Times New Roman" w:hAnsi="Times New Roman" w:cs="Times New Roman"/>
          <w:b/>
        </w:rPr>
        <w:t>.2018</w:t>
      </w:r>
      <w:r w:rsidR="00641BEF">
        <w:rPr>
          <w:rFonts w:ascii="Times New Roman" w:hAnsi="Times New Roman" w:cs="Times New Roman"/>
          <w:b/>
        </w:rPr>
        <w:t>r. godz. 12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D275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AD2752" w:rsidRPr="00DA7E1D" w:rsidRDefault="00AD275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3E2B85"/>
    <w:multiLevelType w:val="hybridMultilevel"/>
    <w:tmpl w:val="B162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8476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443C8"/>
    <w:multiLevelType w:val="hybridMultilevel"/>
    <w:tmpl w:val="14F8ED0E"/>
    <w:lvl w:ilvl="0" w:tplc="B9C2F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63351"/>
    <w:rsid w:val="000F19F4"/>
    <w:rsid w:val="003673F7"/>
    <w:rsid w:val="003761AC"/>
    <w:rsid w:val="004856E1"/>
    <w:rsid w:val="004B44F1"/>
    <w:rsid w:val="00641BEF"/>
    <w:rsid w:val="00854066"/>
    <w:rsid w:val="00A46B22"/>
    <w:rsid w:val="00AD2752"/>
    <w:rsid w:val="00BE13DC"/>
    <w:rsid w:val="00D7646F"/>
    <w:rsid w:val="00EB594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13</cp:revision>
  <cp:lastPrinted>2019-01-11T15:35:00Z</cp:lastPrinted>
  <dcterms:created xsi:type="dcterms:W3CDTF">2016-09-26T07:23:00Z</dcterms:created>
  <dcterms:modified xsi:type="dcterms:W3CDTF">2019-01-11T15:38:00Z</dcterms:modified>
</cp:coreProperties>
</file>