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69" w:rsidRDefault="002B5269" w:rsidP="002B5269">
      <w:pPr>
        <w:spacing w:line="360" w:lineRule="auto"/>
        <w:jc w:val="center"/>
        <w:rPr>
          <w:b/>
        </w:rPr>
      </w:pPr>
      <w:r>
        <w:rPr>
          <w:b/>
        </w:rPr>
        <w:t xml:space="preserve">Regulamin rekrutacji uczniów do klas pierwszych </w:t>
      </w:r>
    </w:p>
    <w:p w:rsidR="002B5269" w:rsidRDefault="002B5269" w:rsidP="002B5269">
      <w:pPr>
        <w:spacing w:line="360" w:lineRule="auto"/>
        <w:jc w:val="center"/>
        <w:rPr>
          <w:b/>
        </w:rPr>
      </w:pPr>
      <w:r>
        <w:rPr>
          <w:b/>
        </w:rPr>
        <w:t>4–letniego Technikum i 3-letniej Branżowej Szkoły I Stopnia</w:t>
      </w:r>
    </w:p>
    <w:p w:rsidR="002B5269" w:rsidRDefault="002B5269" w:rsidP="002B5269">
      <w:pPr>
        <w:spacing w:line="360" w:lineRule="auto"/>
        <w:jc w:val="center"/>
        <w:rPr>
          <w:b/>
        </w:rPr>
      </w:pPr>
      <w:r>
        <w:rPr>
          <w:b/>
        </w:rPr>
        <w:t xml:space="preserve">w Zespole Szkół Centrum Kształcenia Praktycznego im. Ignacego Łyskowskiego </w:t>
      </w:r>
    </w:p>
    <w:p w:rsidR="002B5269" w:rsidRDefault="002B5269" w:rsidP="002B5269">
      <w:pPr>
        <w:spacing w:line="360" w:lineRule="auto"/>
        <w:jc w:val="center"/>
        <w:rPr>
          <w:b/>
        </w:rPr>
      </w:pPr>
      <w:r>
        <w:rPr>
          <w:b/>
        </w:rPr>
        <w:t>w Grubnie na rok szkolny 2018/2019</w:t>
      </w:r>
    </w:p>
    <w:p w:rsidR="002B5269" w:rsidRDefault="002B5269" w:rsidP="002B5269">
      <w:pPr>
        <w:spacing w:line="360" w:lineRule="auto"/>
        <w:jc w:val="center"/>
        <w:rPr>
          <w:b/>
          <w:szCs w:val="22"/>
        </w:rPr>
      </w:pPr>
    </w:p>
    <w:p w:rsidR="002B5269" w:rsidRDefault="002B5269" w:rsidP="002B5269">
      <w:pPr>
        <w:spacing w:line="360" w:lineRule="auto"/>
        <w:jc w:val="both"/>
        <w:rPr>
          <w:b/>
          <w:i/>
          <w:sz w:val="22"/>
          <w:szCs w:val="22"/>
        </w:rPr>
      </w:pPr>
    </w:p>
    <w:p w:rsidR="002B5269" w:rsidRDefault="002B5269" w:rsidP="002B526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Warunki i kryteria rekrutacji.</w:t>
      </w:r>
    </w:p>
    <w:p w:rsidR="002B5269" w:rsidRDefault="002B5269" w:rsidP="002B5269">
      <w:pPr>
        <w:spacing w:line="360" w:lineRule="auto"/>
        <w:jc w:val="both"/>
        <w:rPr>
          <w:sz w:val="22"/>
          <w:szCs w:val="22"/>
        </w:rPr>
      </w:pPr>
    </w:p>
    <w:p w:rsidR="002B5269" w:rsidRDefault="002B5269" w:rsidP="002B526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przyjęcie do klas pierwszych technikum i branżowej szkoły I stopnia  mogą ubiegać się kandydaci, którzy:</w:t>
      </w:r>
    </w:p>
    <w:p w:rsidR="002B5269" w:rsidRDefault="002B5269" w:rsidP="002B526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posiadają świadectwo ukończenia gimnazjum,</w:t>
      </w:r>
    </w:p>
    <w:p w:rsidR="002B5269" w:rsidRDefault="002B5269" w:rsidP="002B526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posiadają zaświadczenie lekarskie zawierające orzeczenie o braku przeciwwskazań zdrowotnych do podjęcia praktycznej nauki zawodu, wydane zgodnie z przepisami w sprawie badań lekarskich kandydatów do szkół ponadgimnazjalnych.</w:t>
      </w:r>
    </w:p>
    <w:p w:rsidR="002B5269" w:rsidRDefault="002B5269" w:rsidP="002B526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przypadku większej liczby kandydatów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niż liczba wolnych miejsc w szkole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na pierwszym etapie postępowania rekrutacyjnego</w:t>
      </w:r>
      <w:r>
        <w:rPr>
          <w:sz w:val="22"/>
          <w:szCs w:val="22"/>
        </w:rPr>
        <w:t xml:space="preserve"> brane są pod uwagę łącznie następujące kryteria, uwzględniające liczbę punktów za:</w:t>
      </w:r>
    </w:p>
    <w:p w:rsidR="002B5269" w:rsidRDefault="002B5269" w:rsidP="002B5269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wyniki egzaminu gimnazjalnego,</w:t>
      </w:r>
    </w:p>
    <w:p w:rsidR="002B5269" w:rsidRDefault="002B5269" w:rsidP="002B5269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wymienione na świadectwie ukończenia gimnazjum oceny z języka polskiego, matematyki oraz dwóch obowiązkowych zajęć edukacyjnych ustalonych przez dyrektora szkoły jako brane pod uwagę w postępowaniu rekrutacyjnym do danego oddziału, </w:t>
      </w:r>
    </w:p>
    <w:p w:rsidR="002B5269" w:rsidRDefault="002B5269" w:rsidP="002B5269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świadectwo ukończenia gimnazjum z wyróżnieniem,</w:t>
      </w:r>
    </w:p>
    <w:p w:rsidR="002B5269" w:rsidRDefault="002B5269" w:rsidP="002B5269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szczególne osiągnięcia wymienione na świadectwie ukończenia gimnazjum, tzn.:</w:t>
      </w:r>
    </w:p>
    <w:p w:rsidR="002B5269" w:rsidRDefault="002B5269" w:rsidP="002B5269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uzyskanie wysokiego miejsca nagrodzonego lub uhonorowanego zwycięskim tytułem w zawodach wiedzy, artystycznych i sportowych, organizowanych przez kuratora oświaty, albo organizowanych przynajmniej na szczeblu powiatowym przez inne podmioty działające na terenie szkoły, z wyjątkiem tytułu laureata lub finalisty ogólnopolskiej olimpiady przedmiotowej oraz tytułu laureata konkursu przedmiotowego o zasięgu wojewódzkim lub </w:t>
      </w:r>
      <w:proofErr w:type="spellStart"/>
      <w:r>
        <w:rPr>
          <w:sz w:val="22"/>
          <w:szCs w:val="22"/>
        </w:rPr>
        <w:t>ponadwojewódzkim</w:t>
      </w:r>
      <w:proofErr w:type="spellEnd"/>
      <w:r>
        <w:rPr>
          <w:sz w:val="22"/>
          <w:szCs w:val="22"/>
        </w:rPr>
        <w:t>,</w:t>
      </w:r>
    </w:p>
    <w:p w:rsidR="002B5269" w:rsidRDefault="002B5269" w:rsidP="002B5269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osiągnięcia w zakresie aktywności społecznej, w tym na rzecz środowiska szkolnego, w szczególności w formie wolontariatu.</w:t>
      </w:r>
    </w:p>
    <w:p w:rsidR="002B5269" w:rsidRDefault="002B5269" w:rsidP="002B5269">
      <w:pPr>
        <w:pStyle w:val="Tekstpodstawowywcity2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równorzędnych wyników uzyskanych na pierwszym etapie postępowania rekrutacyjnego, </w:t>
      </w:r>
      <w:r>
        <w:rPr>
          <w:rFonts w:ascii="Times New Roman" w:hAnsi="Times New Roman" w:cs="Times New Roman"/>
          <w:b/>
        </w:rPr>
        <w:t xml:space="preserve">na drugim etapie postępowania rekrutacyjnego </w:t>
      </w:r>
      <w:r>
        <w:rPr>
          <w:rFonts w:ascii="Times New Roman" w:hAnsi="Times New Roman" w:cs="Times New Roman"/>
        </w:rPr>
        <w:t>przyjmuje się kandydatów z problemami zdrowotnymi, ograniczającymi możliwości wyboru kierunku kształcenia ze względu na stan zdrowia, potwierdzonymi opinią publicznej poradni psychologiczno-pedagogicznej, w tym publicznej poradni specjalistycznej.</w:t>
      </w:r>
    </w:p>
    <w:p w:rsidR="002B5269" w:rsidRDefault="002B5269" w:rsidP="002B5269">
      <w:pPr>
        <w:pStyle w:val="Tekstpodstawowywcity2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przypadku równorzędnych wyników uzyskanych na drugim etapie postępowania rekrutacyjnego lub </w:t>
      </w:r>
      <w:r>
        <w:rPr>
          <w:rFonts w:ascii="Times New Roman" w:hAnsi="Times New Roman" w:cs="Times New Roman"/>
          <w:b/>
        </w:rPr>
        <w:t>jeżeli</w:t>
      </w:r>
      <w:r>
        <w:rPr>
          <w:rFonts w:ascii="Times New Roman" w:hAnsi="Times New Roman" w:cs="Times New Roman"/>
        </w:rPr>
        <w:t xml:space="preserve"> po jego zakończeniu </w:t>
      </w:r>
      <w:r>
        <w:rPr>
          <w:rFonts w:ascii="Times New Roman" w:hAnsi="Times New Roman" w:cs="Times New Roman"/>
          <w:b/>
        </w:rPr>
        <w:t>szkoła nadal dysponuje wolnymi miejscami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 xml:space="preserve">na trzecim etapie postępowania rekrutacyjnego </w:t>
      </w:r>
      <w:r>
        <w:rPr>
          <w:rFonts w:ascii="Times New Roman" w:hAnsi="Times New Roman" w:cs="Times New Roman"/>
        </w:rPr>
        <w:t>brane są pod uwagę łącznie następujące kryteria:</w:t>
      </w:r>
    </w:p>
    <w:p w:rsidR="002B5269" w:rsidRDefault="002B5269" w:rsidP="002B5269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wielodzietność rodziny kandydata,</w:t>
      </w:r>
    </w:p>
    <w:p w:rsidR="002B5269" w:rsidRDefault="002B5269" w:rsidP="002B5269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kandydata,</w:t>
      </w:r>
    </w:p>
    <w:p w:rsidR="002B5269" w:rsidRDefault="002B5269" w:rsidP="002B5269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jednego z rodziców kandydata,</w:t>
      </w:r>
    </w:p>
    <w:p w:rsidR="002B5269" w:rsidRDefault="002B5269" w:rsidP="002B5269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obojga rodziców kandydata,</w:t>
      </w:r>
    </w:p>
    <w:p w:rsidR="002B5269" w:rsidRDefault="002B5269" w:rsidP="002B5269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rodzeństwa kandydata,</w:t>
      </w:r>
    </w:p>
    <w:p w:rsidR="002B5269" w:rsidRDefault="002B5269" w:rsidP="002B5269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samotne wychowywanie kandydata w rodzinie,</w:t>
      </w:r>
    </w:p>
    <w:p w:rsidR="002B5269" w:rsidRDefault="002B5269" w:rsidP="002B5269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objęcie kandydata pieczą zastępczą.</w:t>
      </w:r>
    </w:p>
    <w:p w:rsidR="002B5269" w:rsidRDefault="002B5269" w:rsidP="002B5269">
      <w:pPr>
        <w:pStyle w:val="Tekstpodstawowywcity2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Laureaci lub finaliści ogólnopolskich olimpiad przedmiotowych dla gimnazjalistów oraz konkursów co najmniej o zasięgu wojewódzkim, których program obejmuje w całości lub poszerza treść podstawy programowej z co najmniej jednego przedmiotu, przyjmowani są do wybranej szkoły ponadgimnazjalnej niezależnie od kryteriów, o których mowa wyżej.</w:t>
      </w:r>
    </w:p>
    <w:p w:rsidR="002B5269" w:rsidRDefault="002B5269" w:rsidP="002B526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Laureaci i finaliści  konkursów organizowanych lub współorganizowanych  przez Kuratora Oświaty oraz olimpiad ogólnopolskich dla gimnazjalistów przedstawiają w szkole  zaświadczenie wydane odpowiednio przez kuratora lub organizatora olimpiady.</w:t>
      </w:r>
    </w:p>
    <w:p w:rsidR="002B5269" w:rsidRDefault="002B5269" w:rsidP="002B526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Osiągnięcia sportowe lub artystyczne co najmniej na szczeblu powiatowym, a także działalność wykonywana w ramach wolontariatu, kandydaci dokumentują przedstawiając w szkole oryginał/kopię dyplomu lub zaświadczenia, wystawionego przez odpowiednią instytucję lub organizację.</w:t>
      </w:r>
    </w:p>
    <w:p w:rsidR="002B5269" w:rsidRDefault="002B5269" w:rsidP="002B526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po przeprowadzeniu postępowania rekrutacyjnego szkoła nadal dysponuje wolnymi miejscami, </w:t>
      </w:r>
      <w:r>
        <w:rPr>
          <w:b/>
          <w:sz w:val="22"/>
          <w:szCs w:val="22"/>
        </w:rPr>
        <w:t>dyrektor przeprowadza postępowanie uzupełniające</w:t>
      </w:r>
      <w:r>
        <w:rPr>
          <w:sz w:val="22"/>
          <w:szCs w:val="22"/>
        </w:rPr>
        <w:t>.</w:t>
      </w:r>
    </w:p>
    <w:p w:rsidR="002B5269" w:rsidRDefault="002B5269" w:rsidP="002B526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Postępowanie rekrutacyjne przeprowadza komisja rekrutacyjna powołana przez dyrektora szkoły, który wyznacza przewodniczącego komisji.</w:t>
      </w:r>
    </w:p>
    <w:p w:rsidR="002B5269" w:rsidRDefault="002B5269" w:rsidP="002B526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zadań komisji należy:</w:t>
      </w:r>
    </w:p>
    <w:p w:rsidR="002B5269" w:rsidRDefault="002B5269" w:rsidP="002B526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weryfikacja spełniania przez kandydata warunków lub kryteriów branych pod uwagę w postępowaniu rekrutacyjnym,</w:t>
      </w:r>
    </w:p>
    <w:p w:rsidR="002B5269" w:rsidRDefault="002B5269" w:rsidP="002B526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ustalenie wyników postępowania rekrutacyjnego i podanie do publicznej wiadomości listy kandydatów zakwalifikowanych i niezakwalifikowanych,</w:t>
      </w:r>
    </w:p>
    <w:p w:rsidR="002B5269" w:rsidRDefault="002B5269" w:rsidP="002B526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ustalenie i podanie do publicznej wiadomości listy kandydatów przyjętych i nieprzyjętych.</w:t>
      </w:r>
    </w:p>
    <w:p w:rsidR="002B5269" w:rsidRDefault="002B5269" w:rsidP="002B526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sporządzenie protokołu postępowania rekrutacyjnego.</w:t>
      </w:r>
    </w:p>
    <w:p w:rsidR="002B5269" w:rsidRDefault="002B5269" w:rsidP="002B526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terminie 7 dni od dnia podania do publicznej wiadomości listy kandydatów przyjętych i nieprzyjętych, rodzic /opiekun kandydata lub kandydat pełnoletni może wystąpić do komisji rekrutacyjnej z wnioskiem o sporządzenie uzasadnienia odmowy przyjęcia kandydata do szkoły.</w:t>
      </w:r>
    </w:p>
    <w:p w:rsidR="002B5269" w:rsidRDefault="002B5269" w:rsidP="002B526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Uzasadnienie, zawierające przyczyny odmowy przyjęcia, w tym najniższą liczbę punktów, która uprawniała do przyjęcia, sporządza się w terminie 5 dni od daty złożenia wniosku.</w:t>
      </w:r>
    </w:p>
    <w:p w:rsidR="002B5269" w:rsidRDefault="002B5269" w:rsidP="002B526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Rodzic/opiekun kandydata lub pełnoletni kandydat może wnieść do dyrektora szkoły odwołanie od rozstrzygnięcia komisji rekrutacyjnej w terminie 7 dni od dnia otrzymania uzasadnienia.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Sposób przeliczania na punkty poszczególnych kryteriów uwzględnianych w postępowaniu rekrutacyjnym.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Liczba punktów możliwych do uzyskania przez kandydata do klasy pierwszej w procesie rekrutacji wynosi </w:t>
      </w:r>
      <w:r>
        <w:rPr>
          <w:b/>
          <w:sz w:val="22"/>
          <w:szCs w:val="22"/>
        </w:rPr>
        <w:t>200</w:t>
      </w:r>
      <w:r>
        <w:rPr>
          <w:sz w:val="22"/>
          <w:szCs w:val="22"/>
        </w:rPr>
        <w:t>, w tym:</w:t>
      </w:r>
    </w:p>
    <w:p w:rsidR="002B5269" w:rsidRDefault="002B5269" w:rsidP="002B526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 wyniki egzaminu gimnazjalnego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– max 100 pkt.,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wynik przedstawiony w procentach z: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języka polskiego,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historii i wiedzy o społeczeństwie, 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matematyki, 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przedmiotów przyrodniczych,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języka obcego nowożytnego na poziomie podstawowym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mnoży się przez 0,2</w:t>
      </w:r>
    </w:p>
    <w:p w:rsidR="002B5269" w:rsidRDefault="002B5269" w:rsidP="002B526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 oceny na świadectwie z przedmiotów branych pod uwagę przy rekrutacji – max 72 pkt.: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celujący  - 18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bardzo dobry - 17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dobry – 14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- dostateczny – 8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dopuszczający – 2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3)  </w:t>
      </w:r>
      <w:r>
        <w:rPr>
          <w:b/>
          <w:sz w:val="22"/>
          <w:szCs w:val="22"/>
          <w:u w:val="single"/>
        </w:rPr>
        <w:t>za świadectwo ukończenia gimnazjum z wyróżnieniem – 7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4)  </w:t>
      </w:r>
      <w:r>
        <w:rPr>
          <w:b/>
          <w:sz w:val="22"/>
          <w:szCs w:val="22"/>
          <w:u w:val="single"/>
        </w:rPr>
        <w:t xml:space="preserve">za aktywność społeczną na rzecz środowiska szkolnego, szczególnie w  formie wolontariatu 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- </w:t>
      </w:r>
      <w:r>
        <w:rPr>
          <w:b/>
          <w:sz w:val="22"/>
          <w:szCs w:val="22"/>
          <w:u w:val="single"/>
        </w:rPr>
        <w:t>3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5)  </w:t>
      </w:r>
      <w:r>
        <w:rPr>
          <w:b/>
          <w:sz w:val="22"/>
          <w:szCs w:val="22"/>
          <w:u w:val="single"/>
        </w:rPr>
        <w:t>za szczególne osiągnięcia wymienione na świadectwie ukończenia gimnazjum - max 18 pkt.: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a) w zawodach wiedzy/konkursach o zasięgu </w:t>
      </w:r>
      <w:proofErr w:type="spellStart"/>
      <w:r>
        <w:rPr>
          <w:sz w:val="22"/>
          <w:szCs w:val="22"/>
        </w:rPr>
        <w:t>ponadwojewódzkim</w:t>
      </w:r>
      <w:proofErr w:type="spellEnd"/>
      <w:r>
        <w:rPr>
          <w:sz w:val="22"/>
          <w:szCs w:val="22"/>
        </w:rPr>
        <w:t xml:space="preserve">  organizowanych przez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kuratora oświaty: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finalista konkursu przedmiotowego – 10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laureat konkursu tematycznego lub interdyscyplinarnego – 7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finalista konkursu tematycznego lub interdyscyplinarnego – 5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b) w zawodach wiedzy/konkursach o zasięgu wojewódzkim organizowanych przez kuratora 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oświaty: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dwa lub więcej tytułów finalisty konkursu przedmiotowego – 10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dwa lub więcej tytułów laureata konkursu tematycznego lub interdyscyplinarnego – 7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dwa lub więcej tytułów finalisty konkursu tematycznego lub interdyscyplinarnego – 5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finalista konkursu przedmiotowego – 7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- laureat konkursu tematycznego lub interdyscyplinarnego – 5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finalista konkursu tematycznego lub interdyscyplinarnego – 3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6)</w:t>
      </w:r>
      <w:r>
        <w:rPr>
          <w:b/>
          <w:sz w:val="22"/>
          <w:szCs w:val="22"/>
          <w:u w:val="single"/>
        </w:rPr>
        <w:t xml:space="preserve"> za uzyskanie wysokiego miejsca w innych zawodach wiedzy artystycznych lub sportowych,   organizowanych przez kuratora oświaty lub inne podmioty działające na terenie szkoły, na szczeblu: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a) międzynarodowym – 4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b) krajowym – 3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c) wojewódzkim – 2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d) powiatowym – 1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W przypadku osób zwolnionych z obowiązku przystąpienia do egzaminu gimnazjalnego, przelicza się na punkty oceny z języka polskiego, matematyki, historii, wiedzy o społeczeństwie, biologii, chemii, fizyki, geografii i języka obcego nowożytnego, wymienione na świadectwie ukończenia gimnazjum, przy czym za uzyskanie z: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1) języka polskiego i matematyki oceny wyrażonej w stopniu: 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a) celującym – przyznaje się po 20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b) bardzo dobrym – przyznaje się po 18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c) dobrym – przyznaje się po 13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d) dostatecznym – przyznaje się po 8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e) dopuszczającym – przyznaje się po 2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2) historii i wiedzy o społeczeństwie oceny wyrażonej w stopniu: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a) celującym – przyznaje się po 20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b) bardzo dobrym – przyznaje się po 18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c) dobrym – przyznaje się po 13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d) dostatecznym – przyznaje się po 8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e) dopuszczającym – przyznaje się po 2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- oraz liczbę punktów uzyskaną po zsumowaniu punktów z tych zajęć dzieli się przez 2.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3) biologii, chemii, fizyki i geografii oceny wyrażonej w stopniu: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a) celującym – przyznaje się po 20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b) bardzo dobrym – przyznaje się po 18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c) dobrym – przyznaje się po 13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d) dostatecznym – przyznaje się po 8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e)  dopuszczającym – przyznaje się po 2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- oraz liczbę punktów uzyskaną po zsumowaniu punktów z tych zajęć dzieli się przez 4.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4) języka obcego nowożytnego oceny wyrażonej w stopniu: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a) celującym – przyznaje się  20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b) bardzo dobrym – przyznaje się 18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c) dobrym – przyznaje się 13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d) dostatecznym – przyznaje się 8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e) dopuszczającym – przyznaje się 2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 przypadku osób zwolnionych z obowiązku przystąpienia do danego zakresu odpowiedniej części egzaminu gimnazjalnego lub danej części egzaminu gimnazjalnego,  przelicza się odpowiednio na punkty w sposób określony jw. w pkt. 2, w zależności od tego czy zwolnienie dotyczy zakresu części czy danej części egzaminu. 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W przypadku osób zwolnionych z obowiązku przystąpienia do egzaminu gimnazjalnego z języka obcego nowożytnego na poziomie podstawowym, przelicza się na punkty ocenę z języka obcego nowożytnego wymienioną na świadectwie ukończenia gimnazjum, przy czym za uzyskanie oceny wyrażonej w stopniu:</w:t>
      </w:r>
    </w:p>
    <w:p w:rsidR="002B5269" w:rsidRDefault="002B5269" w:rsidP="002B52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celującym – przyznaje się 20 pkt.</w:t>
      </w:r>
    </w:p>
    <w:p w:rsidR="002B5269" w:rsidRDefault="002B5269" w:rsidP="002B52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bardzo dobrym – przyznaje się 18 pkt.</w:t>
      </w:r>
    </w:p>
    <w:p w:rsidR="002B5269" w:rsidRDefault="002B5269" w:rsidP="002B52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dobrym – przyznaje się 13 pkt.</w:t>
      </w:r>
    </w:p>
    <w:p w:rsidR="002B5269" w:rsidRDefault="002B5269" w:rsidP="002B52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dostatecznym – przyznaje się 8 pkt.</w:t>
      </w:r>
    </w:p>
    <w:p w:rsidR="002B5269" w:rsidRDefault="002B5269" w:rsidP="002B52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Dopuszczającym – przyznaje się 2 pkt.</w:t>
      </w:r>
    </w:p>
    <w:p w:rsidR="002B5269" w:rsidRDefault="002B5269" w:rsidP="002B52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W przypadku mniejszej liczby kandydatów ubiegających się o przyjęcie niż liczba miejsc, którymi dysponuje szkoła, komisja rekrutacyjna może odstąpić od naliczania punktacji. </w:t>
      </w:r>
    </w:p>
    <w:p w:rsidR="002B5269" w:rsidRDefault="002B5269" w:rsidP="00681BB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O przyjęciu do klasy pierwszej kandydata powracającego z zagranicy decyduje dyrektor szkoły.</w:t>
      </w:r>
    </w:p>
    <w:p w:rsidR="00681BB2" w:rsidRPr="00681BB2" w:rsidRDefault="00681BB2" w:rsidP="00681BB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E79E9" w:rsidRDefault="00681BB2" w:rsidP="002B5269">
      <w:pPr>
        <w:spacing w:after="29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</w:t>
      </w:r>
      <w:r w:rsidR="002B5269">
        <w:rPr>
          <w:b/>
          <w:sz w:val="22"/>
          <w:szCs w:val="22"/>
        </w:rPr>
        <w:t>. Terminy postępowania rekrutacyjnego i uzupełniającego do klas pierwszych Technikum i Branżowej Szkoły I Stopnia:</w:t>
      </w:r>
    </w:p>
    <w:p w:rsidR="00AA28EC" w:rsidRPr="00AA28EC" w:rsidRDefault="00AA28EC" w:rsidP="002B5269">
      <w:pPr>
        <w:spacing w:after="290" w:line="360" w:lineRule="auto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729"/>
        <w:gridCol w:w="2400"/>
      </w:tblGrid>
      <w:tr w:rsidR="002B5269" w:rsidTr="002B526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9" w:rsidRDefault="002B5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B5269" w:rsidRDefault="002B5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9" w:rsidRDefault="002B526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B5269" w:rsidRDefault="002B526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Rodzaj czynności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69" w:rsidRDefault="002B526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Terminy </w:t>
            </w:r>
          </w:p>
          <w:p w:rsidR="002B5269" w:rsidRDefault="002B526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postępowaniu</w:t>
            </w:r>
          </w:p>
          <w:p w:rsidR="002B5269" w:rsidRDefault="002B526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rekrutacyjnym</w:t>
            </w:r>
          </w:p>
        </w:tc>
      </w:tr>
      <w:tr w:rsidR="002B5269" w:rsidTr="002B526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9" w:rsidRDefault="002B5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B5269" w:rsidRDefault="002B5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9" w:rsidRDefault="002B52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B5269" w:rsidRDefault="002B52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Złożenie wniosku o przyjęcie do szkoły wraz z dokumentami potwierdzającymi spełnianie przez kandydata warunków lub kryteriów branych pod uwagę w postępowaniu rekrutacyjnym.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9" w:rsidRDefault="002B52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B5269" w:rsidRDefault="002B52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 17 maja 2018 r. (czwartek) </w:t>
            </w:r>
          </w:p>
          <w:p w:rsidR="002B5269" w:rsidRDefault="002B52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18 czerwca 2018 r. (poniedziałek) do godz. 15.00</w:t>
            </w:r>
          </w:p>
        </w:tc>
      </w:tr>
      <w:tr w:rsidR="002B5269" w:rsidTr="002B526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9" w:rsidRDefault="002B5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B5269" w:rsidRDefault="002B5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2B5269" w:rsidRDefault="002B5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9" w:rsidRDefault="002B52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B5269" w:rsidRDefault="002B52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Uzupełnienie wniosku o przyjęcie do szkoły o świadectwo ukończenia gimnazjum oraz o zaświadczenie o wynikach egzaminu gimnazjalnego.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9" w:rsidRDefault="002B52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B5269" w:rsidRDefault="001520A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 22 czerwca 2018</w:t>
            </w:r>
            <w:r w:rsidR="002B5269">
              <w:rPr>
                <w:sz w:val="22"/>
                <w:szCs w:val="22"/>
                <w:lang w:eastAsia="en-US"/>
              </w:rPr>
              <w:t xml:space="preserve"> r. (piątek) </w:t>
            </w:r>
          </w:p>
          <w:p w:rsidR="002B5269" w:rsidRDefault="001520A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26 czerwca 2018 r. (wtorek) do godz. 12</w:t>
            </w:r>
            <w:r w:rsidR="002B5269">
              <w:rPr>
                <w:sz w:val="22"/>
                <w:szCs w:val="22"/>
                <w:lang w:eastAsia="en-US"/>
              </w:rPr>
              <w:t>.00.</w:t>
            </w:r>
          </w:p>
        </w:tc>
      </w:tr>
      <w:tr w:rsidR="002B5269" w:rsidTr="002B526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9" w:rsidRDefault="002B5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B5269" w:rsidRDefault="002B5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</w:p>
          <w:p w:rsidR="002B5269" w:rsidRDefault="002B5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9" w:rsidRDefault="002B52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B5269" w:rsidRDefault="002B52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Weryfikacja przez komisję rekrutacyjną wniosków o przyjęcie do szkoły </w:t>
            </w:r>
          </w:p>
          <w:p w:rsidR="002B5269" w:rsidRDefault="001520A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oraz </w:t>
            </w:r>
            <w:r w:rsidR="002B5269">
              <w:rPr>
                <w:sz w:val="22"/>
                <w:szCs w:val="22"/>
                <w:lang w:eastAsia="en-US"/>
              </w:rPr>
              <w:t>dokumentów potwierdzających spełnianie przez kandydata warunków lub kryteriów branych pod uwa</w:t>
            </w:r>
            <w:r w:rsidR="00782FFE">
              <w:rPr>
                <w:sz w:val="22"/>
                <w:szCs w:val="22"/>
                <w:lang w:eastAsia="en-US"/>
              </w:rPr>
              <w:t xml:space="preserve">gę w postępowaniu rekrutacyjnym, </w:t>
            </w:r>
          </w:p>
          <w:p w:rsidR="00782FFE" w:rsidRDefault="00782FF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 tym</w:t>
            </w:r>
          </w:p>
          <w:p w:rsidR="00782FFE" w:rsidRDefault="00782FF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dokonanie przez przewodniczącego komisji rekrutacyjnej czynności o których mowa w art. 20t ust. 7 ustawy o systemie oświaty w związku z art. 155 ust 4 i 7 oraz art. 165 ust 3 i 4 ustawy – Przepisy wprowadzające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9" w:rsidRDefault="002B52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B5269" w:rsidRDefault="001520A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 27 czerwca 2018 r. (środa</w:t>
            </w:r>
            <w:r w:rsidR="002B5269">
              <w:rPr>
                <w:sz w:val="22"/>
                <w:szCs w:val="22"/>
                <w:lang w:eastAsia="en-US"/>
              </w:rPr>
              <w:t>)</w:t>
            </w:r>
          </w:p>
          <w:p w:rsidR="00782FFE" w:rsidRDefault="00782FF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82FFE" w:rsidRDefault="00782FF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82FFE" w:rsidRDefault="00782FF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82FFE" w:rsidRDefault="00782FF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82FFE" w:rsidRDefault="00782FF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82FFE" w:rsidRDefault="00782FF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82FFE" w:rsidRDefault="00782FF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20 czerwca 2018 r.</w:t>
            </w:r>
          </w:p>
        </w:tc>
      </w:tr>
      <w:tr w:rsidR="002B5269" w:rsidTr="002B526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9" w:rsidRDefault="002B5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B5269" w:rsidRDefault="002B5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9" w:rsidRDefault="002B52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B5269" w:rsidRDefault="002B52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9" w:rsidRDefault="002B52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B5269" w:rsidRDefault="00782FF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6 lipca 2018 r. (piątek</w:t>
            </w:r>
            <w:r w:rsidR="002B5269">
              <w:rPr>
                <w:sz w:val="22"/>
                <w:szCs w:val="22"/>
                <w:lang w:eastAsia="en-US"/>
              </w:rPr>
              <w:t>)</w:t>
            </w:r>
          </w:p>
          <w:p w:rsidR="002B5269" w:rsidRDefault="002B52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do godz. 12.00</w:t>
            </w:r>
          </w:p>
        </w:tc>
      </w:tr>
      <w:tr w:rsidR="002B5269" w:rsidTr="002B526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9" w:rsidRDefault="002B5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B5269" w:rsidRDefault="002B5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9" w:rsidRDefault="002B52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B5269" w:rsidRDefault="002B52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Wydanie przez szkołę skierowania na badanie lekarskie kandydatowi z listy kandydatów zakwalifikowanych, który dokonał wyboru w danym zawodzie w jednej szkole.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9" w:rsidRDefault="002B52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B5269" w:rsidRDefault="00782FF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9</w:t>
            </w:r>
            <w:r w:rsidR="001520A5">
              <w:rPr>
                <w:sz w:val="22"/>
                <w:szCs w:val="22"/>
                <w:lang w:eastAsia="en-US"/>
              </w:rPr>
              <w:t xml:space="preserve"> lipca 2018</w:t>
            </w:r>
            <w:r w:rsidR="002B5269">
              <w:rPr>
                <w:sz w:val="22"/>
                <w:szCs w:val="22"/>
                <w:lang w:eastAsia="en-US"/>
              </w:rPr>
              <w:t xml:space="preserve"> r.</w:t>
            </w:r>
          </w:p>
          <w:p w:rsidR="002B5269" w:rsidRDefault="00782FF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(poniedziałek)</w:t>
            </w:r>
          </w:p>
          <w:p w:rsidR="002B5269" w:rsidRDefault="002B52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godz. 15.00</w:t>
            </w:r>
          </w:p>
        </w:tc>
      </w:tr>
      <w:tr w:rsidR="002B5269" w:rsidTr="002B526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9" w:rsidRDefault="002B5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B5269" w:rsidRDefault="002B5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  <w:p w:rsidR="002B5269" w:rsidRDefault="002B5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B5269" w:rsidRDefault="002B5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9" w:rsidRDefault="002B52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B5269" w:rsidRDefault="002B52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Potwierdzenie woli podjęcia nauki w szkole w postaci złożenia oryginału świadectwa ukończenia gimnazjum i oryginału zaświadczenia o wynikach egzaminu gimnazjalnego oraz zaświadczenia lekarskiego o braku przeciwwskazań zdrowotnych do po</w:t>
            </w:r>
            <w:r w:rsidR="001520A5">
              <w:rPr>
                <w:sz w:val="22"/>
                <w:szCs w:val="22"/>
                <w:lang w:eastAsia="en-US"/>
              </w:rPr>
              <w:t>djęcia praktycznej nauki zawodu (o ile nie zostały złożone wcześniej – przy uzupełnieniu wniosku o przyjęcie).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9" w:rsidRDefault="002B52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B5269" w:rsidRDefault="00782FF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13</w:t>
            </w:r>
            <w:r w:rsidR="001520A5">
              <w:rPr>
                <w:sz w:val="22"/>
                <w:szCs w:val="22"/>
                <w:lang w:eastAsia="en-US"/>
              </w:rPr>
              <w:t xml:space="preserve"> lipca 2018</w:t>
            </w:r>
            <w:r w:rsidR="002B5269">
              <w:rPr>
                <w:sz w:val="22"/>
                <w:szCs w:val="22"/>
                <w:lang w:eastAsia="en-US"/>
              </w:rPr>
              <w:t xml:space="preserve"> r. </w:t>
            </w:r>
          </w:p>
          <w:p w:rsidR="002B5269" w:rsidRDefault="00782FF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(piątek</w:t>
            </w:r>
            <w:r w:rsidR="002B5269">
              <w:rPr>
                <w:sz w:val="22"/>
                <w:szCs w:val="22"/>
                <w:lang w:eastAsia="en-US"/>
              </w:rPr>
              <w:t>)</w:t>
            </w:r>
          </w:p>
          <w:p w:rsidR="002B5269" w:rsidRDefault="002B52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godz. 1</w:t>
            </w:r>
            <w:r w:rsidR="00782FFE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.00</w:t>
            </w:r>
          </w:p>
          <w:p w:rsidR="002B5269" w:rsidRDefault="002B52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5269" w:rsidTr="002B526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9" w:rsidRDefault="002B5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B5269" w:rsidRDefault="002B5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  <w:p w:rsidR="002B5269" w:rsidRDefault="002B5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69" w:rsidRDefault="002B5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</w:t>
            </w:r>
          </w:p>
          <w:p w:rsidR="002B5269" w:rsidRDefault="002B52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9" w:rsidRDefault="002B52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B5269" w:rsidRDefault="00782FF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1520A5">
              <w:rPr>
                <w:sz w:val="22"/>
                <w:szCs w:val="22"/>
                <w:lang w:eastAsia="en-US"/>
              </w:rPr>
              <w:t xml:space="preserve"> lipca 2018 r. (piątek</w:t>
            </w:r>
            <w:r w:rsidR="002B5269">
              <w:rPr>
                <w:sz w:val="22"/>
                <w:szCs w:val="22"/>
                <w:lang w:eastAsia="en-US"/>
              </w:rPr>
              <w:t xml:space="preserve">) </w:t>
            </w:r>
          </w:p>
          <w:p w:rsidR="002B5269" w:rsidRDefault="00782FF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godz. 14</w:t>
            </w:r>
            <w:r w:rsidR="002B5269">
              <w:rPr>
                <w:sz w:val="22"/>
                <w:szCs w:val="22"/>
                <w:lang w:eastAsia="en-US"/>
              </w:rPr>
              <w:t>.00</w:t>
            </w:r>
          </w:p>
        </w:tc>
      </w:tr>
    </w:tbl>
    <w:p w:rsidR="002B5269" w:rsidRDefault="002B5269" w:rsidP="002B5269">
      <w:pPr>
        <w:spacing w:line="360" w:lineRule="auto"/>
        <w:jc w:val="both"/>
        <w:rPr>
          <w:b/>
          <w:sz w:val="22"/>
          <w:szCs w:val="22"/>
        </w:rPr>
      </w:pPr>
    </w:p>
    <w:p w:rsidR="002B5269" w:rsidRDefault="002B5269" w:rsidP="002B526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Jeżeli po przeprowadzeniu postępowania rekrutacyjnego szkoła będzie nadal dysponowała wolnymi miejscami, komisja rekrutacyjna  przeprowadzi postępowan</w:t>
      </w:r>
      <w:r w:rsidR="00782FFE">
        <w:rPr>
          <w:b/>
          <w:sz w:val="22"/>
          <w:szCs w:val="22"/>
        </w:rPr>
        <w:t>ie uzupełniające w dniach: od 13 lipca 2018 r. od godz. 14</w:t>
      </w:r>
      <w:r w:rsidR="009F293A">
        <w:rPr>
          <w:b/>
          <w:sz w:val="22"/>
          <w:szCs w:val="22"/>
        </w:rPr>
        <w:t>.00 do 20 sierpnia 2</w:t>
      </w:r>
      <w:bookmarkStart w:id="0" w:name="_GoBack"/>
      <w:bookmarkEnd w:id="0"/>
      <w:r w:rsidR="009F293A">
        <w:rPr>
          <w:b/>
          <w:sz w:val="22"/>
          <w:szCs w:val="22"/>
        </w:rPr>
        <w:t>018</w:t>
      </w:r>
      <w:r>
        <w:rPr>
          <w:b/>
          <w:sz w:val="22"/>
          <w:szCs w:val="22"/>
        </w:rPr>
        <w:t xml:space="preserve"> r. d</w:t>
      </w:r>
      <w:r w:rsidR="009F293A">
        <w:rPr>
          <w:b/>
          <w:sz w:val="22"/>
          <w:szCs w:val="22"/>
        </w:rPr>
        <w:t>o godz. 12.00 i najpóźniej do 21</w:t>
      </w:r>
      <w:r>
        <w:rPr>
          <w:b/>
          <w:sz w:val="22"/>
          <w:szCs w:val="22"/>
        </w:rPr>
        <w:t xml:space="preserve"> sierpnia </w:t>
      </w:r>
      <w:r w:rsidR="009F293A">
        <w:rPr>
          <w:b/>
          <w:sz w:val="22"/>
          <w:szCs w:val="22"/>
        </w:rPr>
        <w:t xml:space="preserve">2018 r. </w:t>
      </w:r>
      <w:r>
        <w:rPr>
          <w:b/>
          <w:sz w:val="22"/>
          <w:szCs w:val="22"/>
        </w:rPr>
        <w:t xml:space="preserve">do godz. 12.00 poda do publicznej wiadomości listy kandydatów przyjętych i </w:t>
      </w:r>
      <w:r w:rsidR="009F293A">
        <w:rPr>
          <w:b/>
          <w:sz w:val="22"/>
          <w:szCs w:val="22"/>
        </w:rPr>
        <w:t xml:space="preserve">kandydatów </w:t>
      </w:r>
      <w:r>
        <w:rPr>
          <w:b/>
          <w:sz w:val="22"/>
          <w:szCs w:val="22"/>
        </w:rPr>
        <w:t>nieprzyjętych.</w:t>
      </w:r>
    </w:p>
    <w:p w:rsidR="002B5269" w:rsidRDefault="002B5269" w:rsidP="002B5269">
      <w:pPr>
        <w:spacing w:line="360" w:lineRule="auto"/>
        <w:jc w:val="both"/>
        <w:rPr>
          <w:b/>
          <w:sz w:val="22"/>
          <w:szCs w:val="22"/>
        </w:rPr>
      </w:pPr>
    </w:p>
    <w:p w:rsidR="002B5269" w:rsidRDefault="00681BB2" w:rsidP="002B526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2B5269">
        <w:rPr>
          <w:b/>
          <w:sz w:val="22"/>
          <w:szCs w:val="22"/>
        </w:rPr>
        <w:t>V. Wymagane dokumenty.</w:t>
      </w:r>
    </w:p>
    <w:p w:rsidR="002B5269" w:rsidRDefault="002B5269" w:rsidP="002B5269">
      <w:pPr>
        <w:spacing w:line="360" w:lineRule="auto"/>
        <w:jc w:val="both"/>
        <w:rPr>
          <w:b/>
          <w:sz w:val="22"/>
          <w:szCs w:val="22"/>
        </w:rPr>
      </w:pPr>
    </w:p>
    <w:p w:rsidR="002B5269" w:rsidRDefault="002B5269" w:rsidP="002B52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1. Kandydaci ubiegający się o przyjęcie do klasy pierwszej Technikum i Branżowe Szkoły I Stopnia składają w sekretariacie szkoły następujące dokumenty:</w:t>
      </w:r>
    </w:p>
    <w:p w:rsidR="002B5269" w:rsidRDefault="002B5269" w:rsidP="002B5269">
      <w:pPr>
        <w:spacing w:line="360" w:lineRule="auto"/>
        <w:jc w:val="both"/>
        <w:rPr>
          <w:sz w:val="22"/>
          <w:szCs w:val="22"/>
        </w:rPr>
      </w:pPr>
    </w:p>
    <w:p w:rsidR="002B5269" w:rsidRDefault="002B5269" w:rsidP="002B5269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wniosek o przyjęcie do szkoły na druku wydawanym przez szkołę (do pobrania na stronie internetowej szkoły lub w sekretariacie),</w:t>
      </w:r>
    </w:p>
    <w:p w:rsidR="002B5269" w:rsidRDefault="002B5269" w:rsidP="002B5269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oryginał/kopię świadectwa ukończenia gimnazjum,</w:t>
      </w:r>
    </w:p>
    <w:p w:rsidR="002B5269" w:rsidRDefault="002B5269" w:rsidP="002B5269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oryginał/kopię zaświadczenia o  wynikach egzaminu gimnazjalnego,</w:t>
      </w:r>
    </w:p>
    <w:p w:rsidR="002B5269" w:rsidRDefault="002B5269" w:rsidP="002B5269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 zdjęcia (podpisane imieniem i nazwiskiem),</w:t>
      </w:r>
    </w:p>
    <w:p w:rsidR="002B5269" w:rsidRDefault="002B5269" w:rsidP="002B5269">
      <w:pPr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zaświadczenie lekarskie zawierające orzeczenie o braku przeciwwskazań zdrowotnych do podjęcia praktycznej nauki zawodu, wydane zgodnie z przepisami w sprawie badań lekarskich kandydatów do szkół ponadgimnazjalnych (skierowanie na badanie do pobrania w sekretariacie szkoły);</w:t>
      </w:r>
    </w:p>
    <w:p w:rsidR="002B5269" w:rsidRDefault="002B5269" w:rsidP="002B5269">
      <w:pPr>
        <w:spacing w:line="360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bezpłatne </w:t>
      </w:r>
      <w:r>
        <w:rPr>
          <w:b/>
          <w:sz w:val="22"/>
          <w:szCs w:val="22"/>
        </w:rPr>
        <w:t>badania można wykonać w :</w:t>
      </w:r>
    </w:p>
    <w:p w:rsidR="002B5269" w:rsidRDefault="002B5269" w:rsidP="002B5269">
      <w:pPr>
        <w:spacing w:line="360" w:lineRule="auto"/>
        <w:ind w:left="72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Przychodni Medycyny Pracy nr 3 </w:t>
      </w:r>
    </w:p>
    <w:p w:rsidR="002B5269" w:rsidRDefault="002B5269" w:rsidP="002B5269">
      <w:pPr>
        <w:spacing w:line="360" w:lineRule="auto"/>
        <w:ind w:left="72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Wojewódzkiego Ośrodka Medycyny Pracy w Toruniu</w:t>
      </w:r>
    </w:p>
    <w:p w:rsidR="002B5269" w:rsidRDefault="002B5269" w:rsidP="002B5269">
      <w:pPr>
        <w:spacing w:line="360" w:lineRule="auto"/>
        <w:ind w:left="72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ul. Szosa Bydgoska 46</w:t>
      </w:r>
    </w:p>
    <w:p w:rsidR="002B5269" w:rsidRDefault="002B5269" w:rsidP="002B5269">
      <w:pPr>
        <w:spacing w:line="360" w:lineRule="auto"/>
        <w:ind w:left="72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tel.: 56 654 25 39</w:t>
      </w:r>
    </w:p>
    <w:p w:rsidR="002B5269" w:rsidRDefault="002B5269" w:rsidP="002B5269">
      <w:pPr>
        <w:spacing w:line="360" w:lineRule="auto"/>
        <w:ind w:left="72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Na badanie należy zgłosić się z prawnym opiekunem lub z upoważnieniem od rodzica o przeprowadzeniu badania bez jego obecności oraz zabrać ze sobą:</w:t>
      </w:r>
    </w:p>
    <w:p w:rsidR="002B5269" w:rsidRDefault="002B5269" w:rsidP="002B5269">
      <w:pPr>
        <w:spacing w:line="360" w:lineRule="auto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skierowanie na badania ze szkoły, </w:t>
      </w:r>
    </w:p>
    <w:p w:rsidR="002B5269" w:rsidRDefault="002B5269" w:rsidP="002B5269">
      <w:pPr>
        <w:spacing w:line="360" w:lineRule="auto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legitymację szkolną</w:t>
      </w:r>
    </w:p>
    <w:p w:rsidR="002B5269" w:rsidRDefault="002B5269" w:rsidP="002B5269">
      <w:pPr>
        <w:spacing w:line="360" w:lineRule="auto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kartę informacyjną z leczenia szpitalnego ( u osób leczonych)</w:t>
      </w:r>
    </w:p>
    <w:p w:rsidR="002B5269" w:rsidRDefault="002B5269" w:rsidP="002B5269">
      <w:pPr>
        <w:spacing w:line="360" w:lineRule="auto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kserokopię kartoteki z ambulatoryjnego leczenia specjalistycznego (neurologicznego, kardiologicznego, psychiatrycznego, </w:t>
      </w:r>
      <w:proofErr w:type="spellStart"/>
      <w:r>
        <w:rPr>
          <w:i/>
          <w:sz w:val="22"/>
          <w:szCs w:val="22"/>
        </w:rPr>
        <w:t>pulmunologicznego</w:t>
      </w:r>
      <w:proofErr w:type="spellEnd"/>
      <w:r>
        <w:rPr>
          <w:i/>
          <w:sz w:val="22"/>
          <w:szCs w:val="22"/>
        </w:rPr>
        <w:t>, alergologicznego)</w:t>
      </w:r>
    </w:p>
    <w:p w:rsidR="002B5269" w:rsidRDefault="002B5269" w:rsidP="002B5269">
      <w:pPr>
        <w:spacing w:line="360" w:lineRule="auto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okularami lub aparatem słuchowym (jeśli używa)</w:t>
      </w:r>
    </w:p>
    <w:p w:rsidR="002B5269" w:rsidRDefault="002B5269" w:rsidP="002B5269">
      <w:pPr>
        <w:spacing w:line="360" w:lineRule="auto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aktualną opinią leczącego neurologa łącznie z aktualnym badaniem EEG w przypadku padaczki.</w:t>
      </w:r>
    </w:p>
    <w:p w:rsidR="002B5269" w:rsidRDefault="002B5269" w:rsidP="002B5269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opinię wydaną przez publiczną poradnię psychologiczno-pedagogiczną w tym przez publiczną poradnię specjalistyczną, w sprawie pierwszeństwa w przyjęciu ucznia z problemami zdrowotnymi do szkoły ponadgimnazjalnej,</w:t>
      </w:r>
    </w:p>
    <w:p w:rsidR="002B5269" w:rsidRDefault="002B5269" w:rsidP="002B5269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zaświadczenie potwierdzające wymagane osiągnięcia w olimpiadach ogólnopolskich oraz konkursach organizowanych lub współorganizowanych przez Kuratora Oświaty, w przypadku braku odnotowania ich na świadectwie ukończenia gimnazjum,</w:t>
      </w:r>
    </w:p>
    <w:p w:rsidR="002B5269" w:rsidRDefault="002B5269" w:rsidP="002B5269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odpowiednie zaświadczenia potwierdzające wymagane osiągnięcia sportowe lub artystyczne co najmniej na szczeblu powiatowym, w przypadku braku odnotowania ich na świadectwie ukończenia gimnazjum,</w:t>
      </w:r>
    </w:p>
    <w:p w:rsidR="002B5269" w:rsidRDefault="002B5269" w:rsidP="002B5269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odpowiednie zaświadczenie potwierdzające działalność w wolontariacie.</w:t>
      </w:r>
    </w:p>
    <w:p w:rsidR="002B5269" w:rsidRDefault="002B5269" w:rsidP="002B5269">
      <w:pPr>
        <w:spacing w:line="360" w:lineRule="auto"/>
        <w:ind w:left="720"/>
        <w:jc w:val="both"/>
        <w:rPr>
          <w:sz w:val="22"/>
          <w:szCs w:val="22"/>
        </w:rPr>
      </w:pPr>
    </w:p>
    <w:p w:rsidR="002B5269" w:rsidRDefault="002B5269" w:rsidP="002B52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Do wniosku o przyjęcie do szkoły dołącza się ponadto </w:t>
      </w:r>
      <w:r>
        <w:rPr>
          <w:b/>
          <w:sz w:val="22"/>
          <w:szCs w:val="22"/>
        </w:rPr>
        <w:t xml:space="preserve">istotne na trzecim etapie postępowania rekrutacyjnego  </w:t>
      </w:r>
      <w:r>
        <w:rPr>
          <w:sz w:val="22"/>
          <w:szCs w:val="22"/>
        </w:rPr>
        <w:t>następujące dokumenty:</w:t>
      </w:r>
    </w:p>
    <w:p w:rsidR="002B5269" w:rsidRDefault="002B5269" w:rsidP="002B5269">
      <w:pPr>
        <w:spacing w:line="360" w:lineRule="auto"/>
        <w:jc w:val="both"/>
        <w:rPr>
          <w:sz w:val="22"/>
          <w:szCs w:val="22"/>
        </w:rPr>
      </w:pPr>
    </w:p>
    <w:p w:rsidR="002B5269" w:rsidRDefault="002B5269" w:rsidP="002B5269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zaświadczenie o wielodzietności rodziny kandydata,</w:t>
      </w:r>
    </w:p>
    <w:p w:rsidR="002B5269" w:rsidRDefault="002B5269" w:rsidP="002B5269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orzeczenie o potrzebie kształcenia specjalnego wydane ze względu na niepełnosprawność, orzeczenie o niepełnosprawności lub stopniu niepełnosprawności lub orzeczenie równoważne w rozumieniu przepisów ustawy z dnia 27 sierpnia 1997r. o rehabilitacji zawodowej i społecznej oraz zatrudnianiu osób niepełnosprawnych (Dz. U. z 2011r. Nr 127, poz. 721,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</w:t>
      </w:r>
    </w:p>
    <w:p w:rsidR="002B5269" w:rsidRDefault="002B5269" w:rsidP="002B5269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2B5269" w:rsidRDefault="002B5269" w:rsidP="002B5269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 poświadczający objęcie dziecka pieczą zastępczą, zgodnie z ustawą z dnia 9 czerwca 2011 r. o wspieraniu rodziny i systemie pieczy zastępczej (Dz. U. z 2013r., poz. 135, ze zm. 8).</w:t>
      </w:r>
    </w:p>
    <w:p w:rsidR="002B5269" w:rsidRDefault="002B5269" w:rsidP="002B5269">
      <w:pPr>
        <w:spacing w:line="360" w:lineRule="auto"/>
        <w:jc w:val="both"/>
        <w:rPr>
          <w:sz w:val="22"/>
          <w:szCs w:val="22"/>
        </w:rPr>
      </w:pPr>
    </w:p>
    <w:p w:rsidR="002B5269" w:rsidRDefault="002B5269" w:rsidP="002B526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</w:t>
      </w:r>
    </w:p>
    <w:p w:rsidR="002B5269" w:rsidRDefault="002B5269" w:rsidP="002B526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Dyrektor szkoły</w:t>
      </w:r>
    </w:p>
    <w:p w:rsidR="002B5269" w:rsidRDefault="002B5269" w:rsidP="002B5269">
      <w:r>
        <w:rPr>
          <w:sz w:val="22"/>
          <w:szCs w:val="22"/>
        </w:rPr>
        <w:t xml:space="preserve">                                                                                                            mgr Dorota Żulewska </w:t>
      </w:r>
    </w:p>
    <w:p w:rsidR="004D1634" w:rsidRDefault="004D1634"/>
    <w:sectPr w:rsidR="004D1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E3F"/>
    <w:multiLevelType w:val="hybridMultilevel"/>
    <w:tmpl w:val="896EE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3422"/>
    <w:multiLevelType w:val="hybridMultilevel"/>
    <w:tmpl w:val="6E1E0F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D11D5"/>
    <w:multiLevelType w:val="hybridMultilevel"/>
    <w:tmpl w:val="7B68C7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270D"/>
    <w:multiLevelType w:val="hybridMultilevel"/>
    <w:tmpl w:val="B7D4F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85CC9"/>
    <w:multiLevelType w:val="hybridMultilevel"/>
    <w:tmpl w:val="978ECC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6B76EA"/>
    <w:multiLevelType w:val="hybridMultilevel"/>
    <w:tmpl w:val="6B82EB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B2A01"/>
    <w:multiLevelType w:val="hybridMultilevel"/>
    <w:tmpl w:val="3C5C24FE"/>
    <w:lvl w:ilvl="0" w:tplc="0415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4B7225DA"/>
    <w:multiLevelType w:val="hybridMultilevel"/>
    <w:tmpl w:val="0C383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C3059A"/>
    <w:multiLevelType w:val="hybridMultilevel"/>
    <w:tmpl w:val="4EE2B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47926"/>
    <w:multiLevelType w:val="hybridMultilevel"/>
    <w:tmpl w:val="E2D802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087F69"/>
    <w:multiLevelType w:val="hybridMultilevel"/>
    <w:tmpl w:val="030AD566"/>
    <w:lvl w:ilvl="0" w:tplc="FC5AA29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1AC41704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847C77"/>
    <w:multiLevelType w:val="hybridMultilevel"/>
    <w:tmpl w:val="649C3E18"/>
    <w:lvl w:ilvl="0" w:tplc="7A86DC14">
      <w:start w:val="1"/>
      <w:numFmt w:val="decimal"/>
      <w:lvlText w:val="%1)"/>
      <w:lvlJc w:val="left"/>
      <w:pPr>
        <w:ind w:left="60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69"/>
    <w:rsid w:val="001520A5"/>
    <w:rsid w:val="002B5269"/>
    <w:rsid w:val="002F03F8"/>
    <w:rsid w:val="004D1634"/>
    <w:rsid w:val="00681BB2"/>
    <w:rsid w:val="00782FFE"/>
    <w:rsid w:val="007D7BC4"/>
    <w:rsid w:val="009F293A"/>
    <w:rsid w:val="00AA28EC"/>
    <w:rsid w:val="00CD27B0"/>
    <w:rsid w:val="00D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9F9B9-E4D8-4505-BD15-BF7D345D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2B5269"/>
    <w:pPr>
      <w:tabs>
        <w:tab w:val="left" w:pos="360"/>
      </w:tabs>
      <w:autoSpaceDE w:val="0"/>
      <w:autoSpaceDN w:val="0"/>
      <w:adjustRightInd w:val="0"/>
      <w:ind w:left="540" w:hanging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B5269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2B52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8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8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2282</Words>
  <Characters>13695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Marcin Sowiński</cp:lastModifiedBy>
  <cp:revision>3</cp:revision>
  <cp:lastPrinted>2018-02-13T07:20:00Z</cp:lastPrinted>
  <dcterms:created xsi:type="dcterms:W3CDTF">2018-02-27T11:39:00Z</dcterms:created>
  <dcterms:modified xsi:type="dcterms:W3CDTF">2018-03-08T13:12:00Z</dcterms:modified>
</cp:coreProperties>
</file>