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40" w:rsidRPr="00963740" w:rsidRDefault="00963740" w:rsidP="00963740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3740">
        <w:rPr>
          <w:rFonts w:ascii="Times New Roman" w:hAnsi="Times New Roman" w:cs="Times New Roman"/>
          <w:sz w:val="24"/>
          <w:szCs w:val="24"/>
        </w:rPr>
        <w:t>Załącznik 1</w:t>
      </w:r>
    </w:p>
    <w:p w:rsidR="00DC5A79" w:rsidRPr="002A2D36" w:rsidRDefault="00DC5A79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b/>
          <w:sz w:val="28"/>
          <w:szCs w:val="28"/>
        </w:rPr>
        <w:t>Kursy z zakresu zawodów ginącyc</w:t>
      </w:r>
      <w:r w:rsidR="0018111D">
        <w:rPr>
          <w:rFonts w:ascii="Times New Roman" w:hAnsi="Times New Roman" w:cs="Times New Roman"/>
          <w:b/>
          <w:sz w:val="28"/>
          <w:szCs w:val="28"/>
        </w:rPr>
        <w:t xml:space="preserve">h realizowane przez MCK OHP w Chełmno. </w:t>
      </w:r>
    </w:p>
    <w:p w:rsidR="00DC5A79" w:rsidRPr="002A2D36" w:rsidRDefault="00DC5A79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b/>
          <w:sz w:val="28"/>
          <w:szCs w:val="28"/>
        </w:rPr>
        <w:t>Prezentacja zawodów</w:t>
      </w:r>
    </w:p>
    <w:p w:rsidR="00665101" w:rsidRPr="002A2D36" w:rsidRDefault="00665101" w:rsidP="00DC5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D3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1497937</wp:posOffset>
            </wp:positionH>
            <wp:positionV relativeFrom="paragraph">
              <wp:posOffset>116923</wp:posOffset>
            </wp:positionV>
            <wp:extent cx="2957885" cy="1967020"/>
            <wp:effectExtent l="0" t="0" r="0" b="0"/>
            <wp:wrapNone/>
            <wp:docPr id="3" name="Obraz 3" descr="DSC_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63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5" cy="19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665101" w:rsidRPr="002A2D36" w:rsidRDefault="00665101" w:rsidP="00B53456">
      <w:pPr>
        <w:jc w:val="both"/>
        <w:rPr>
          <w:rFonts w:ascii="Times New Roman" w:hAnsi="Times New Roman" w:cs="Times New Roman"/>
        </w:rPr>
      </w:pPr>
    </w:p>
    <w:p w:rsidR="00021B30" w:rsidRPr="002A2D36" w:rsidRDefault="00550522" w:rsidP="00B53456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</w:t>
      </w:r>
      <w:r w:rsidR="00021B30" w:rsidRPr="002A2D36">
        <w:rPr>
          <w:rFonts w:ascii="Times New Roman" w:hAnsi="Times New Roman" w:cs="Times New Roman"/>
        </w:rPr>
        <w:t>ios</w:t>
      </w:r>
      <w:r w:rsidRPr="002A2D36">
        <w:rPr>
          <w:rFonts w:ascii="Times New Roman" w:hAnsi="Times New Roman" w:cs="Times New Roman"/>
        </w:rPr>
        <w:t>ka</w:t>
      </w:r>
      <w:r w:rsidR="00021B30" w:rsidRPr="002A2D36">
        <w:rPr>
          <w:rFonts w:ascii="Times New Roman" w:hAnsi="Times New Roman" w:cs="Times New Roman"/>
        </w:rPr>
        <w:t xml:space="preserve"> Zawodów Ginących w ECKiW w Roskoszy </w:t>
      </w:r>
      <w:r w:rsidRPr="002A2D36">
        <w:rPr>
          <w:rFonts w:ascii="Times New Roman" w:hAnsi="Times New Roman" w:cs="Times New Roman"/>
        </w:rPr>
        <w:t xml:space="preserve">to obiekt gdzie rzemiosło tradycyjne w sposób zupełnie naturalny przenika się ze współczesnością. W  chatach stylizowanych na obiekty historyczne zrekonstruowane są stare pracownie następujących </w:t>
      </w:r>
      <w:r w:rsidR="00B20EBA" w:rsidRPr="002A2D36">
        <w:rPr>
          <w:rFonts w:ascii="Times New Roman" w:hAnsi="Times New Roman" w:cs="Times New Roman"/>
        </w:rPr>
        <w:t xml:space="preserve">10 </w:t>
      </w:r>
      <w:r w:rsidRPr="002A2D36">
        <w:rPr>
          <w:rFonts w:ascii="Times New Roman" w:hAnsi="Times New Roman" w:cs="Times New Roman"/>
        </w:rPr>
        <w:t>profesji:</w:t>
      </w:r>
    </w:p>
    <w:p w:rsidR="00550522" w:rsidRPr="002A2D36" w:rsidRDefault="00FA5372" w:rsidP="00B53456">
      <w:pPr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c</w:t>
      </w:r>
      <w:r w:rsidR="00550522" w:rsidRPr="002A2D36">
        <w:rPr>
          <w:rFonts w:ascii="Times New Roman" w:hAnsi="Times New Roman" w:cs="Times New Roman"/>
          <w:b/>
        </w:rPr>
        <w:t>ukiernik, piekarz, wędliniarz, tkacz, rymarz, strzecharz, kołodziej, kowal, kamieniarz, zdun.</w:t>
      </w:r>
    </w:p>
    <w:p w:rsidR="00550522" w:rsidRPr="002A2D36" w:rsidRDefault="00550522" w:rsidP="00B53456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Warsztaty są jednocześnie wyposażone w urządzenia i narzędzia zupełnie współczesne. Realizowane kursy oparte są na tradycjach prezentowanych zawodów, ale również pokazują jak uzyskać dawny efekt poprzez użycie współczesnych technologii. To przenikanie tradycji z </w:t>
      </w:r>
      <w:r w:rsidR="003C2C7F" w:rsidRPr="002A2D36">
        <w:rPr>
          <w:rFonts w:ascii="Times New Roman" w:hAnsi="Times New Roman" w:cs="Times New Roman"/>
        </w:rPr>
        <w:t>nowoczesnością</w:t>
      </w:r>
      <w:r w:rsidRPr="002A2D36">
        <w:rPr>
          <w:rFonts w:ascii="Times New Roman" w:hAnsi="Times New Roman" w:cs="Times New Roman"/>
        </w:rPr>
        <w:t xml:space="preserve"> pozwala na efektywne wykorzystanie elementów historycznych we współczesn</w:t>
      </w:r>
      <w:r w:rsidR="0046373D" w:rsidRPr="002A2D36">
        <w:rPr>
          <w:rFonts w:ascii="Times New Roman" w:hAnsi="Times New Roman" w:cs="Times New Roman"/>
        </w:rPr>
        <w:t>ejprodukcji</w:t>
      </w:r>
      <w:r w:rsidRPr="002A2D36">
        <w:rPr>
          <w:rFonts w:ascii="Times New Roman" w:hAnsi="Times New Roman" w:cs="Times New Roman"/>
        </w:rPr>
        <w:t xml:space="preserve"> użytkow</w:t>
      </w:r>
      <w:r w:rsidR="0046373D" w:rsidRPr="002A2D36">
        <w:rPr>
          <w:rFonts w:ascii="Times New Roman" w:hAnsi="Times New Roman" w:cs="Times New Roman"/>
        </w:rPr>
        <w:t>ej</w:t>
      </w:r>
      <w:r w:rsidRPr="002A2D36">
        <w:rPr>
          <w:rFonts w:ascii="Times New Roman" w:hAnsi="Times New Roman" w:cs="Times New Roman"/>
        </w:rPr>
        <w:t xml:space="preserve"> –w</w:t>
      </w:r>
      <w:r w:rsidR="003C2C7F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konfekcji, zdobnictwie,</w:t>
      </w:r>
      <w:r w:rsidR="0046373D" w:rsidRPr="002A2D36">
        <w:rPr>
          <w:rFonts w:ascii="Times New Roman" w:hAnsi="Times New Roman" w:cs="Times New Roman"/>
        </w:rPr>
        <w:t xml:space="preserve"> jubilerstwie,</w:t>
      </w:r>
      <w:r w:rsidR="00B53456" w:rsidRPr="002A2D36">
        <w:rPr>
          <w:rFonts w:ascii="Times New Roman" w:hAnsi="Times New Roman" w:cs="Times New Roman"/>
        </w:rPr>
        <w:t>wystroju i wykończeniu domów</w:t>
      </w:r>
      <w:r w:rsidRPr="002A2D36">
        <w:rPr>
          <w:rFonts w:ascii="Times New Roman" w:hAnsi="Times New Roman" w:cs="Times New Roman"/>
        </w:rPr>
        <w:t xml:space="preserve"> czy w kulinariach.</w:t>
      </w:r>
    </w:p>
    <w:p w:rsidR="00E844DF" w:rsidRPr="002A2D36" w:rsidRDefault="00B53456" w:rsidP="00E844DF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Dla osób kształcących się w zawodach pokrewnych – takich jak </w:t>
      </w:r>
      <w:r w:rsidR="00E844DF" w:rsidRPr="002A2D36">
        <w:rPr>
          <w:rFonts w:ascii="Times New Roman" w:hAnsi="Times New Roman" w:cs="Times New Roman"/>
        </w:rPr>
        <w:t xml:space="preserve">ślusarz, stolarz, murarz/tynkarz/monter zabudowy i robót wykończeniowych, kucharz i zawody pokrewne, krawiec, dekarz </w:t>
      </w:r>
      <w:r w:rsidR="003C2C7F" w:rsidRPr="002A2D36">
        <w:rPr>
          <w:rFonts w:ascii="Times New Roman" w:hAnsi="Times New Roman" w:cs="Times New Roman"/>
        </w:rPr>
        <w:t xml:space="preserve">- </w:t>
      </w:r>
      <w:r w:rsidR="00E844DF" w:rsidRPr="002A2D36">
        <w:rPr>
          <w:rFonts w:ascii="Times New Roman" w:hAnsi="Times New Roman" w:cs="Times New Roman"/>
        </w:rPr>
        <w:t xml:space="preserve">zdobycie umiejętności tradycyjnej obróbki materiałów właściwych dla danej profesji </w:t>
      </w:r>
      <w:r w:rsidR="00B20EBA" w:rsidRPr="002A2D36">
        <w:rPr>
          <w:rFonts w:ascii="Times New Roman" w:hAnsi="Times New Roman" w:cs="Times New Roman"/>
        </w:rPr>
        <w:t xml:space="preserve">są </w:t>
      </w:r>
      <w:r w:rsidR="00E844DF" w:rsidRPr="002A2D36">
        <w:rPr>
          <w:rFonts w:ascii="Times New Roman" w:hAnsi="Times New Roman" w:cs="Times New Roman"/>
        </w:rPr>
        <w:t>bardzo ciekaw</w:t>
      </w:r>
      <w:r w:rsidR="00B20EBA" w:rsidRPr="002A2D36">
        <w:rPr>
          <w:rFonts w:ascii="Times New Roman" w:hAnsi="Times New Roman" w:cs="Times New Roman"/>
        </w:rPr>
        <w:t>e</w:t>
      </w:r>
      <w:r w:rsidR="00E844DF" w:rsidRPr="002A2D36">
        <w:rPr>
          <w:rFonts w:ascii="Times New Roman" w:hAnsi="Times New Roman" w:cs="Times New Roman"/>
        </w:rPr>
        <w:t xml:space="preserve"> i często pożądan</w:t>
      </w:r>
      <w:r w:rsidR="00B20EBA" w:rsidRPr="002A2D36">
        <w:rPr>
          <w:rFonts w:ascii="Times New Roman" w:hAnsi="Times New Roman" w:cs="Times New Roman"/>
        </w:rPr>
        <w:t>e</w:t>
      </w:r>
      <w:r w:rsidR="00E844DF" w:rsidRPr="002A2D36">
        <w:rPr>
          <w:rFonts w:ascii="Times New Roman" w:hAnsi="Times New Roman" w:cs="Times New Roman"/>
        </w:rPr>
        <w:t xml:space="preserve"> na rynku szeroko rozumianych usług. </w:t>
      </w:r>
      <w:r w:rsidR="00B20EBA" w:rsidRPr="002A2D36">
        <w:rPr>
          <w:rFonts w:ascii="Times New Roman" w:hAnsi="Times New Roman" w:cs="Times New Roman"/>
        </w:rPr>
        <w:t>Są one</w:t>
      </w:r>
      <w:r w:rsidR="00E844DF" w:rsidRPr="002A2D36">
        <w:rPr>
          <w:rFonts w:ascii="Times New Roman" w:hAnsi="Times New Roman" w:cs="Times New Roman"/>
        </w:rPr>
        <w:t xml:space="preserve"> cenione zarówno przez pracodawców jak również </w:t>
      </w:r>
      <w:r w:rsidR="00B20EBA" w:rsidRPr="002A2D36">
        <w:rPr>
          <w:rFonts w:ascii="Times New Roman" w:hAnsi="Times New Roman" w:cs="Times New Roman"/>
        </w:rPr>
        <w:t xml:space="preserve">bardzo interesujące </w:t>
      </w:r>
      <w:r w:rsidR="00E844DF" w:rsidRPr="002A2D36">
        <w:rPr>
          <w:rFonts w:ascii="Times New Roman" w:hAnsi="Times New Roman" w:cs="Times New Roman"/>
        </w:rPr>
        <w:t>w kontekście prowadzenia działalności gospodarczej</w:t>
      </w:r>
      <w:r w:rsidR="00F81B81" w:rsidRPr="002A2D36">
        <w:rPr>
          <w:rFonts w:ascii="Times New Roman" w:hAnsi="Times New Roman" w:cs="Times New Roman"/>
        </w:rPr>
        <w:t>, samozatrudnienia</w:t>
      </w:r>
      <w:r w:rsidR="00E844DF" w:rsidRPr="002A2D36">
        <w:rPr>
          <w:rFonts w:ascii="Times New Roman" w:hAnsi="Times New Roman" w:cs="Times New Roman"/>
        </w:rPr>
        <w:t xml:space="preserve"> czy spółdzielczości socjalnej.</w:t>
      </w:r>
    </w:p>
    <w:p w:rsidR="00F81B81" w:rsidRPr="002A2D36" w:rsidRDefault="003C2C7F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Zajęcia prowadzą wykw</w:t>
      </w:r>
      <w:r w:rsidR="00F81B81" w:rsidRPr="002A2D36">
        <w:rPr>
          <w:rFonts w:ascii="Times New Roman" w:hAnsi="Times New Roman" w:cs="Times New Roman"/>
        </w:rPr>
        <w:t xml:space="preserve">alifikowani i doświadczeni instruktorzy praktycznej nauki zawodu. </w:t>
      </w:r>
    </w:p>
    <w:p w:rsidR="00F81B81" w:rsidRPr="002A2D36" w:rsidRDefault="00F81B81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Każdy z uczestników </w:t>
      </w:r>
      <w:r w:rsidR="002A2D36">
        <w:rPr>
          <w:rFonts w:ascii="Times New Roman" w:hAnsi="Times New Roman" w:cs="Times New Roman"/>
        </w:rPr>
        <w:t>ma</w:t>
      </w:r>
      <w:r w:rsidRPr="002A2D36">
        <w:rPr>
          <w:rFonts w:ascii="Times New Roman" w:hAnsi="Times New Roman" w:cs="Times New Roman"/>
        </w:rPr>
        <w:t xml:space="preserve"> indywidualny dostęp do urządzeń i zasobów warsztatowych. Ponadto każdy </w:t>
      </w:r>
      <w:r w:rsidR="002A2D36">
        <w:rPr>
          <w:rFonts w:ascii="Times New Roman" w:hAnsi="Times New Roman" w:cs="Times New Roman"/>
        </w:rPr>
        <w:t>może</w:t>
      </w:r>
      <w:r w:rsidRPr="002A2D36">
        <w:rPr>
          <w:rFonts w:ascii="Times New Roman" w:hAnsi="Times New Roman" w:cs="Times New Roman"/>
        </w:rPr>
        <w:t xml:space="preserve"> spróbować swoich możliwości podczas zajęć praktycznych. Instruktorzy odpowiedzą na wszystkie pytania i wątpliwości. </w:t>
      </w:r>
      <w:r w:rsidR="00FA5372" w:rsidRPr="002A2D36">
        <w:rPr>
          <w:rFonts w:ascii="Times New Roman" w:hAnsi="Times New Roman" w:cs="Times New Roman"/>
        </w:rPr>
        <w:t>Szkolenia prowadzone są w małych grupach pozwalających na indywidualne podejście do uczestnika.</w:t>
      </w:r>
    </w:p>
    <w:p w:rsidR="00F81B81" w:rsidRPr="002A2D36" w:rsidRDefault="00F81B81" w:rsidP="00F81B81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Celem kursu jest przygotowanie do egzaminu sprawdzającego przeprowadzonego przez Komisję Cechu Rzemieślników i Przedsiębiorców z Białej Podlas</w:t>
      </w:r>
      <w:r w:rsidR="000A02E8" w:rsidRPr="002A2D36">
        <w:rPr>
          <w:rFonts w:ascii="Times New Roman" w:hAnsi="Times New Roman" w:cs="Times New Roman"/>
        </w:rPr>
        <w:t xml:space="preserve">kiej. Zagadnienia merytoryczne </w:t>
      </w:r>
      <w:r w:rsidRPr="002A2D36">
        <w:rPr>
          <w:rFonts w:ascii="Times New Roman" w:hAnsi="Times New Roman" w:cs="Times New Roman"/>
        </w:rPr>
        <w:t>i praktyczne egzaminu wynikają bezpośrednio z realizowanego podczas kursu programu.</w:t>
      </w:r>
      <w:r w:rsidR="003C2C7F" w:rsidRPr="002A2D36">
        <w:rPr>
          <w:rFonts w:ascii="Times New Roman" w:hAnsi="Times New Roman" w:cs="Times New Roman"/>
        </w:rPr>
        <w:t xml:space="preserve"> Program zajęć został opracowany przez specjalistów realizujących szkolenia w „zawodach ginących” i zatwierdzony przez Cech Rzemieślników</w:t>
      </w:r>
      <w:r w:rsidR="002A2D36">
        <w:rPr>
          <w:rFonts w:ascii="Times New Roman" w:hAnsi="Times New Roman" w:cs="Times New Roman"/>
        </w:rPr>
        <w:br/>
      </w:r>
      <w:r w:rsidR="003C2C7F" w:rsidRPr="002A2D36">
        <w:rPr>
          <w:rFonts w:ascii="Times New Roman" w:hAnsi="Times New Roman" w:cs="Times New Roman"/>
        </w:rPr>
        <w:t>i Przedsiębiorców</w:t>
      </w:r>
      <w:r w:rsidR="00B20EBA" w:rsidRPr="002A2D36">
        <w:rPr>
          <w:rFonts w:ascii="Times New Roman" w:hAnsi="Times New Roman" w:cs="Times New Roman"/>
        </w:rPr>
        <w:t xml:space="preserve"> w Białej Podlaskiej</w:t>
      </w:r>
      <w:r w:rsidR="003C2C7F" w:rsidRPr="002A2D36">
        <w:rPr>
          <w:rFonts w:ascii="Times New Roman" w:hAnsi="Times New Roman" w:cs="Times New Roman"/>
        </w:rPr>
        <w:t xml:space="preserve">. </w:t>
      </w:r>
    </w:p>
    <w:p w:rsidR="009F32B3" w:rsidRDefault="009F32B3" w:rsidP="00F81B81">
      <w:pPr>
        <w:jc w:val="both"/>
        <w:rPr>
          <w:rFonts w:ascii="Times New Roman" w:hAnsi="Times New Roman" w:cs="Times New Roman"/>
        </w:rPr>
      </w:pPr>
    </w:p>
    <w:p w:rsidR="002A2D36" w:rsidRPr="002A2D36" w:rsidRDefault="002A2D36" w:rsidP="00F81B81">
      <w:pPr>
        <w:jc w:val="both"/>
        <w:rPr>
          <w:rFonts w:ascii="Times New Roman" w:hAnsi="Times New Roman" w:cs="Times New Roman"/>
        </w:rPr>
      </w:pPr>
    </w:p>
    <w:p w:rsidR="000B6C2E" w:rsidRPr="002A2D36" w:rsidRDefault="00736A91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cukiernictwa tradycyjnego</w:t>
      </w:r>
    </w:p>
    <w:p w:rsidR="00665101" w:rsidRPr="002A2D36" w:rsidRDefault="00665101" w:rsidP="00665101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110825" cy="2743678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02" cy="275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D36" w:rsidRDefault="002A2D36" w:rsidP="00FA5372">
      <w:pPr>
        <w:jc w:val="both"/>
        <w:rPr>
          <w:rFonts w:ascii="Times New Roman" w:hAnsi="Times New Roman" w:cs="Times New Roman"/>
        </w:rPr>
      </w:pPr>
    </w:p>
    <w:p w:rsidR="002A2D36" w:rsidRDefault="002A2D36" w:rsidP="00FA5372">
      <w:pPr>
        <w:jc w:val="both"/>
        <w:rPr>
          <w:rFonts w:ascii="Times New Roman" w:hAnsi="Times New Roman" w:cs="Times New Roman"/>
        </w:rPr>
      </w:pPr>
    </w:p>
    <w:p w:rsidR="005A26FB" w:rsidRPr="002A2D36" w:rsidRDefault="005A26FB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obiekcie </w:t>
      </w:r>
      <w:r w:rsidR="00B20EBA" w:rsidRPr="002A2D36">
        <w:rPr>
          <w:rFonts w:ascii="Times New Roman" w:hAnsi="Times New Roman" w:cs="Times New Roman"/>
        </w:rPr>
        <w:t>posiadającym</w:t>
      </w:r>
      <w:r w:rsidRPr="002A2D36">
        <w:rPr>
          <w:rFonts w:ascii="Times New Roman" w:hAnsi="Times New Roman" w:cs="Times New Roman"/>
        </w:rPr>
        <w:t xml:space="preserve"> tradycyjną kuchnię staropolską z piecem chlebowym i</w:t>
      </w:r>
      <w:r w:rsidR="00FA537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narzędziami tradycyjnymi, jak również kuchnię współczesną – wyposażoną </w:t>
      </w:r>
      <w:r w:rsidR="00FA5372" w:rsidRPr="002A2D36">
        <w:rPr>
          <w:rFonts w:ascii="Times New Roman" w:hAnsi="Times New Roman" w:cs="Times New Roman"/>
        </w:rPr>
        <w:t>w nowoczesn</w:t>
      </w:r>
      <w:r w:rsidR="002A2D36">
        <w:rPr>
          <w:rFonts w:ascii="Times New Roman" w:hAnsi="Times New Roman" w:cs="Times New Roman"/>
        </w:rPr>
        <w:t>y sprzęt</w:t>
      </w:r>
      <w:r w:rsidRPr="002A2D36">
        <w:rPr>
          <w:rFonts w:ascii="Times New Roman" w:hAnsi="Times New Roman" w:cs="Times New Roman"/>
        </w:rPr>
        <w:t xml:space="preserve"> AGD.</w:t>
      </w:r>
    </w:p>
    <w:p w:rsidR="005A26FB" w:rsidRPr="002A2D36" w:rsidRDefault="00736A91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 ramach kursu młodzież </w:t>
      </w:r>
      <w:r w:rsidR="00B20EBA" w:rsidRPr="002A2D36">
        <w:rPr>
          <w:rFonts w:ascii="Times New Roman" w:hAnsi="Times New Roman" w:cs="Times New Roman"/>
        </w:rPr>
        <w:t>poznaje</w:t>
      </w:r>
      <w:r w:rsidRPr="002A2D36">
        <w:rPr>
          <w:rFonts w:ascii="Times New Roman" w:hAnsi="Times New Roman" w:cs="Times New Roman"/>
        </w:rPr>
        <w:t xml:space="preserve"> techniki tradycyjnego wypieku ciasta drożdżowego, ciasta drożdżowego smażonego, ciasta piernikowego, sękaczy, ciast kruchych i półkruchych, ciast</w:t>
      </w:r>
      <w:r w:rsidR="00FA5372" w:rsidRPr="002A2D36">
        <w:rPr>
          <w:rFonts w:ascii="Times New Roman" w:hAnsi="Times New Roman" w:cs="Times New Roman"/>
        </w:rPr>
        <w:t>a biszkoptowego, paschy, moręgi</w:t>
      </w:r>
      <w:r w:rsidRPr="002A2D36">
        <w:rPr>
          <w:rFonts w:ascii="Times New Roman" w:hAnsi="Times New Roman" w:cs="Times New Roman"/>
        </w:rPr>
        <w:t xml:space="preserve"> i wielu innych. </w:t>
      </w:r>
      <w:r w:rsidR="002A2D36">
        <w:rPr>
          <w:rFonts w:ascii="Times New Roman" w:hAnsi="Times New Roman" w:cs="Times New Roman"/>
        </w:rPr>
        <w:t>Uczestnicy uczą się</w:t>
      </w:r>
      <w:r w:rsidR="00734CED" w:rsidRPr="002A2D36">
        <w:rPr>
          <w:rFonts w:ascii="Times New Roman" w:hAnsi="Times New Roman" w:cs="Times New Roman"/>
        </w:rPr>
        <w:t xml:space="preserve"> wytwarzania</w:t>
      </w:r>
      <w:r w:rsidR="005A26FB" w:rsidRPr="002A2D36">
        <w:rPr>
          <w:rFonts w:ascii="Times New Roman" w:hAnsi="Times New Roman" w:cs="Times New Roman"/>
        </w:rPr>
        <w:t xml:space="preserve"> wyrobów opartych na naturalnych składnikach, w tym również barwnikach.</w:t>
      </w:r>
    </w:p>
    <w:p w:rsidR="000A02E8" w:rsidRPr="002A2D36" w:rsidRDefault="000A02E8" w:rsidP="00FA5372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Umiejętności </w:t>
      </w:r>
      <w:r w:rsidR="00734CED" w:rsidRPr="002A2D36">
        <w:rPr>
          <w:rFonts w:ascii="Times New Roman" w:hAnsi="Times New Roman" w:cs="Times New Roman"/>
        </w:rPr>
        <w:t>nabyte podczas kursu</w:t>
      </w:r>
      <w:r w:rsidR="00B666FE" w:rsidRPr="002A2D36">
        <w:rPr>
          <w:rFonts w:ascii="Times New Roman" w:hAnsi="Times New Roman" w:cs="Times New Roman"/>
        </w:rPr>
        <w:t>s</w:t>
      </w:r>
      <w:r w:rsidR="00A80C90" w:rsidRPr="002A2D36">
        <w:rPr>
          <w:rFonts w:ascii="Times New Roman" w:hAnsi="Times New Roman" w:cs="Times New Roman"/>
        </w:rPr>
        <w:t xml:space="preserve">ą niezwykle cenne w pracy cukiernika w zakładach pracy </w:t>
      </w:r>
      <w:r w:rsidR="002A2D36">
        <w:rPr>
          <w:rFonts w:ascii="Times New Roman" w:hAnsi="Times New Roman" w:cs="Times New Roman"/>
        </w:rPr>
        <w:t>jak również</w:t>
      </w:r>
      <w:r w:rsidR="00A80C90" w:rsidRPr="002A2D36">
        <w:rPr>
          <w:rFonts w:ascii="Times New Roman" w:hAnsi="Times New Roman" w:cs="Times New Roman"/>
        </w:rPr>
        <w:t xml:space="preserve"> przy prowadzeniu własnej działalności gospodarczej. Wytwarzanie wyrobów cukierniczych metodami tradycyjnymi wpisuje się w modny ostatnio trend propagowania zdrowej żywności – nie wzbogacanej </w:t>
      </w:r>
      <w:r w:rsidR="00734CED" w:rsidRPr="002A2D36">
        <w:rPr>
          <w:rFonts w:ascii="Times New Roman" w:hAnsi="Times New Roman" w:cs="Times New Roman"/>
        </w:rPr>
        <w:t>tzw. c</w:t>
      </w:r>
      <w:r w:rsidR="00CD2F15" w:rsidRPr="002A2D36">
        <w:rPr>
          <w:rFonts w:ascii="Times New Roman" w:hAnsi="Times New Roman" w:cs="Times New Roman"/>
        </w:rPr>
        <w:t>hemi</w:t>
      </w:r>
      <w:r w:rsidR="00734CED" w:rsidRPr="002A2D36">
        <w:rPr>
          <w:rFonts w:ascii="Times New Roman" w:hAnsi="Times New Roman" w:cs="Times New Roman"/>
        </w:rPr>
        <w:t>ą</w:t>
      </w:r>
      <w:r w:rsidR="00CD2F15" w:rsidRPr="002A2D36">
        <w:rPr>
          <w:rFonts w:ascii="Times New Roman" w:hAnsi="Times New Roman" w:cs="Times New Roman"/>
        </w:rPr>
        <w:t xml:space="preserve"> spożywczą.</w:t>
      </w:r>
    </w:p>
    <w:p w:rsidR="00665101" w:rsidRPr="002A2D36" w:rsidRDefault="00665101">
      <w:pPr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br w:type="page"/>
      </w:r>
    </w:p>
    <w:p w:rsidR="00D149A2" w:rsidRPr="002A2D36" w:rsidRDefault="00D149A2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piekarnictwa tradycyjnego</w:t>
      </w:r>
    </w:p>
    <w:p w:rsidR="00B666FE" w:rsidRPr="002A2D36" w:rsidRDefault="00B666FE" w:rsidP="00B666FE">
      <w:pPr>
        <w:ind w:left="360"/>
        <w:rPr>
          <w:rFonts w:ascii="Times New Roman" w:hAnsi="Times New Roman" w:cs="Times New Roman"/>
          <w:b/>
        </w:rPr>
      </w:pPr>
    </w:p>
    <w:p w:rsidR="00665101" w:rsidRPr="002A2D36" w:rsidRDefault="00665101" w:rsidP="00665101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02657" cy="2665614"/>
            <wp:effectExtent l="0" t="0" r="0" b="1905"/>
            <wp:docPr id="8" name="Obraz 8" descr="C:\Users\paszkowska2.j\Pictures\Roskosz_1\piek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zkowska2.j\Pictures\Roskosz_1\piekarz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2" cy="26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5A26FB" w:rsidRPr="002A2D36" w:rsidRDefault="00D149A2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obiekcie </w:t>
      </w:r>
      <w:r w:rsidR="00B666FE" w:rsidRPr="002A2D36">
        <w:rPr>
          <w:rFonts w:ascii="Times New Roman" w:hAnsi="Times New Roman" w:cs="Times New Roman"/>
        </w:rPr>
        <w:t>wyposażonym w</w:t>
      </w:r>
      <w:r w:rsidRPr="002A2D36">
        <w:rPr>
          <w:rFonts w:ascii="Times New Roman" w:hAnsi="Times New Roman" w:cs="Times New Roman"/>
        </w:rPr>
        <w:t xml:space="preserve"> tradycyjną kuchnię staropolską z piecem chlebowym i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narzędziami tradycyjnymi, jak również kuchnię współczesną – wyposażoną w</w:t>
      </w:r>
      <w:r w:rsidR="00D95A0D" w:rsidRPr="002A2D36">
        <w:rPr>
          <w:rFonts w:ascii="Times New Roman" w:hAnsi="Times New Roman" w:cs="Times New Roman"/>
        </w:rPr>
        <w:t xml:space="preserve"> nowoczesn</w:t>
      </w:r>
      <w:r w:rsidR="00B666FE" w:rsidRPr="002A2D36">
        <w:rPr>
          <w:rFonts w:ascii="Times New Roman" w:hAnsi="Times New Roman" w:cs="Times New Roman"/>
        </w:rPr>
        <w:t>y sprzęt</w:t>
      </w:r>
      <w:r w:rsidRPr="002A2D36">
        <w:rPr>
          <w:rFonts w:ascii="Times New Roman" w:hAnsi="Times New Roman" w:cs="Times New Roman"/>
        </w:rPr>
        <w:t xml:space="preserve"> AGD.</w:t>
      </w:r>
    </w:p>
    <w:p w:rsidR="00D149A2" w:rsidRPr="002A2D36" w:rsidRDefault="00D149A2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kursu uczestnicy zapoznają się z technologią tradycyjnego wypieku chleba</w:t>
      </w:r>
      <w:r w:rsidR="00D95A0D" w:rsidRPr="002A2D36">
        <w:rPr>
          <w:rFonts w:ascii="Times New Roman" w:hAnsi="Times New Roman" w:cs="Times New Roman"/>
        </w:rPr>
        <w:t>, chleba</w:t>
      </w:r>
      <w:r w:rsidRPr="002A2D36">
        <w:rPr>
          <w:rFonts w:ascii="Times New Roman" w:hAnsi="Times New Roman" w:cs="Times New Roman"/>
        </w:rPr>
        <w:t xml:space="preserve">  razowego, ziarnistego, na mleku, chlebów regionalnych, bułek, paluchów, podpłomyków, pit, grahamek, bagietek, chałek</w:t>
      </w:r>
      <w:r w:rsidR="00021B30" w:rsidRPr="002A2D36">
        <w:rPr>
          <w:rFonts w:ascii="Times New Roman" w:hAnsi="Times New Roman" w:cs="Times New Roman"/>
        </w:rPr>
        <w:t>, obwarzanków</w:t>
      </w:r>
      <w:r w:rsidRPr="002A2D36">
        <w:rPr>
          <w:rFonts w:ascii="Times New Roman" w:hAnsi="Times New Roman" w:cs="Times New Roman"/>
        </w:rPr>
        <w:t xml:space="preserve"> i wielu innych. Wyroby </w:t>
      </w:r>
      <w:r w:rsidR="00021B30" w:rsidRPr="002A2D36">
        <w:rPr>
          <w:rFonts w:ascii="Times New Roman" w:hAnsi="Times New Roman" w:cs="Times New Roman"/>
        </w:rPr>
        <w:t>wytwarzane</w:t>
      </w:r>
      <w:r w:rsidRPr="002A2D36">
        <w:rPr>
          <w:rFonts w:ascii="Times New Roman" w:hAnsi="Times New Roman" w:cs="Times New Roman"/>
        </w:rPr>
        <w:t xml:space="preserve"> na bazie naturalnych składników, w tym</w:t>
      </w:r>
      <w:r w:rsidR="00D95A0D" w:rsidRPr="002A2D36">
        <w:rPr>
          <w:rFonts w:ascii="Times New Roman" w:hAnsi="Times New Roman" w:cs="Times New Roman"/>
        </w:rPr>
        <w:t xml:space="preserve"> na naturalnym zakwasie i</w:t>
      </w:r>
      <w:r w:rsidR="00021B30" w:rsidRPr="002A2D36">
        <w:rPr>
          <w:rFonts w:ascii="Times New Roman" w:hAnsi="Times New Roman" w:cs="Times New Roman"/>
        </w:rPr>
        <w:t xml:space="preserve"> rozczynie.</w:t>
      </w:r>
    </w:p>
    <w:p w:rsidR="00A80C90" w:rsidRPr="002A2D36" w:rsidRDefault="00A80C90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Umiejętności zdobyte podczas kursu znakomicie wpisują się we współczesne trendy związane z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promocją zdrowej żywności. Pozwolą na zaprezentowanie bogatszej oferty przed przyszłym pracodawcą  </w:t>
      </w:r>
      <w:r w:rsidR="00B666FE" w:rsidRPr="002A2D36">
        <w:rPr>
          <w:rFonts w:ascii="Times New Roman" w:hAnsi="Times New Roman" w:cs="Times New Roman"/>
        </w:rPr>
        <w:t>oraz stwarzają</w:t>
      </w:r>
      <w:r w:rsidRPr="002A2D36">
        <w:rPr>
          <w:rFonts w:ascii="Times New Roman" w:hAnsi="Times New Roman" w:cs="Times New Roman"/>
        </w:rPr>
        <w:t xml:space="preserve"> nowe możliwości przy prowadzeniu własnej działalności gospodarczej.</w:t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9F32B3" w:rsidRPr="002A2D36" w:rsidRDefault="009F32B3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E844DF" w:rsidRPr="002A2D36" w:rsidRDefault="00E844DF" w:rsidP="00E1361E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wędliniarstwa/masarstwa tradycyjnego</w:t>
      </w:r>
    </w:p>
    <w:p w:rsidR="00665101" w:rsidRPr="002A2D36" w:rsidRDefault="00665101" w:rsidP="007069CD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866908" cy="3243532"/>
            <wp:effectExtent l="0" t="0" r="0" b="0"/>
            <wp:docPr id="7" name="Obraz 7" descr="C:\Users\paszkowska2.j\Pictures\Roskosz_1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zkowska2.j\Pictures\Roskosz_1\DSC_03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84" cy="32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550522" w:rsidRPr="002A2D36" w:rsidRDefault="009506DE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staropolskiej kuchni wyposażonej w dawne urządzenia i narzędzia służ</w:t>
      </w:r>
      <w:r w:rsidR="00493C06" w:rsidRPr="002A2D36">
        <w:rPr>
          <w:rFonts w:ascii="Times New Roman" w:hAnsi="Times New Roman" w:cs="Times New Roman"/>
        </w:rPr>
        <w:t>ą</w:t>
      </w:r>
      <w:r w:rsidRPr="002A2D36">
        <w:rPr>
          <w:rFonts w:ascii="Times New Roman" w:hAnsi="Times New Roman" w:cs="Times New Roman"/>
        </w:rPr>
        <w:t xml:space="preserve">ce przetwórstwu mięsnemu jak również z zapleczem </w:t>
      </w:r>
      <w:r w:rsidR="00493C06" w:rsidRPr="002A2D36">
        <w:rPr>
          <w:rFonts w:ascii="Times New Roman" w:hAnsi="Times New Roman" w:cs="Times New Roman"/>
        </w:rPr>
        <w:t>współczesnej kuchni.</w:t>
      </w:r>
    </w:p>
    <w:p w:rsidR="00493C06" w:rsidRPr="002A2D36" w:rsidRDefault="00493C06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 toku zajęć na warsztacie młodzież zapozna</w:t>
      </w:r>
      <w:r w:rsidR="00B666FE" w:rsidRPr="002A2D36">
        <w:rPr>
          <w:rFonts w:ascii="Times New Roman" w:hAnsi="Times New Roman" w:cs="Times New Roman"/>
        </w:rPr>
        <w:t>je</w:t>
      </w:r>
      <w:r w:rsidRPr="002A2D36">
        <w:rPr>
          <w:rFonts w:ascii="Times New Roman" w:hAnsi="Times New Roman" w:cs="Times New Roman"/>
        </w:rPr>
        <w:t xml:space="preserve"> się z tradycyjnym wykonywaniem wędlin i wyrobów garmażeryjnych, wędzenie</w:t>
      </w:r>
      <w:r w:rsidR="003C2C7F" w:rsidRPr="002A2D36">
        <w:rPr>
          <w:rFonts w:ascii="Times New Roman" w:hAnsi="Times New Roman" w:cs="Times New Roman"/>
        </w:rPr>
        <w:t>m</w:t>
      </w:r>
      <w:r w:rsidRPr="002A2D36">
        <w:rPr>
          <w:rFonts w:ascii="Times New Roman" w:hAnsi="Times New Roman" w:cs="Times New Roman"/>
        </w:rPr>
        <w:t xml:space="preserve"> szynek, kiełbas itp.</w:t>
      </w:r>
      <w:r w:rsidR="00B85E59" w:rsidRPr="002A2D36">
        <w:rPr>
          <w:rFonts w:ascii="Times New Roman" w:hAnsi="Times New Roman" w:cs="Times New Roman"/>
        </w:rPr>
        <w:t xml:space="preserve"> Prezentowane wyroby oparte są na historycznych recepturach, naturalnych składnikach i przyprawach.</w:t>
      </w:r>
    </w:p>
    <w:p w:rsidR="00F81B81" w:rsidRPr="002A2D36" w:rsidRDefault="00F81B81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Program zajęć przewiduje również zapoznanie z tematyką związaną z rozbiorem i wykrawaniem mięsa, zasalaniem, wytapianiem smalcu</w:t>
      </w:r>
      <w:r w:rsidR="000A02E8" w:rsidRPr="002A2D36">
        <w:rPr>
          <w:rFonts w:ascii="Times New Roman" w:hAnsi="Times New Roman" w:cs="Times New Roman"/>
        </w:rPr>
        <w:t>, wytwarzaniem wędlin podrobowych, parzeniem, wędzeniem, gotowaniem, pieczeniem.</w:t>
      </w:r>
    </w:p>
    <w:p w:rsidR="008E1FE0" w:rsidRPr="002A2D36" w:rsidRDefault="008E1FE0" w:rsidP="00D95A0D">
      <w:pPr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pozw</w:t>
      </w:r>
      <w:r w:rsidR="00B666FE" w:rsidRPr="002A2D36">
        <w:rPr>
          <w:rFonts w:ascii="Times New Roman" w:hAnsi="Times New Roman" w:cs="Times New Roman"/>
        </w:rPr>
        <w:t>ala</w:t>
      </w:r>
      <w:r w:rsidRPr="002A2D36">
        <w:rPr>
          <w:rFonts w:ascii="Times New Roman" w:hAnsi="Times New Roman" w:cs="Times New Roman"/>
        </w:rPr>
        <w:t xml:space="preserve"> na poszerzenie standardowych umiejętności z zakresu przetwórstwa mięsnego </w:t>
      </w:r>
      <w:r w:rsidR="00B666FE" w:rsidRP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>o wiedzę z zakresu tradycyjnego sposobu przyrządzania wędlin i podrobów. Ponadto wpis</w:t>
      </w:r>
      <w:r w:rsidR="00D95A0D" w:rsidRPr="002A2D36">
        <w:rPr>
          <w:rFonts w:ascii="Times New Roman" w:hAnsi="Times New Roman" w:cs="Times New Roman"/>
        </w:rPr>
        <w:t>uje</w:t>
      </w:r>
      <w:r w:rsidRPr="002A2D36">
        <w:rPr>
          <w:rFonts w:ascii="Times New Roman" w:hAnsi="Times New Roman" w:cs="Times New Roman"/>
        </w:rPr>
        <w:t xml:space="preserve"> się </w:t>
      </w:r>
      <w:r w:rsidR="00B666FE" w:rsidRP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 xml:space="preserve">w trend zdrowego żywienia opartego na unikaniu środków chemicznych. Wiedza </w:t>
      </w:r>
      <w:r w:rsidR="003C2C7F" w:rsidRPr="002A2D36">
        <w:rPr>
          <w:rFonts w:ascii="Times New Roman" w:hAnsi="Times New Roman" w:cs="Times New Roman"/>
        </w:rPr>
        <w:t xml:space="preserve">ta jest </w:t>
      </w:r>
      <w:r w:rsidRPr="002A2D36">
        <w:rPr>
          <w:rFonts w:ascii="Times New Roman" w:hAnsi="Times New Roman" w:cs="Times New Roman"/>
        </w:rPr>
        <w:t>niezwykle cenna w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przypadku ubiegania się o pracę w małych, lokalnych </w:t>
      </w:r>
      <w:r w:rsidR="002A2D36">
        <w:rPr>
          <w:rFonts w:ascii="Times New Roman" w:hAnsi="Times New Roman" w:cs="Times New Roman"/>
        </w:rPr>
        <w:t>masarniach</w:t>
      </w:r>
      <w:r w:rsidRPr="002A2D36">
        <w:rPr>
          <w:rFonts w:ascii="Times New Roman" w:hAnsi="Times New Roman" w:cs="Times New Roman"/>
        </w:rPr>
        <w:t xml:space="preserve"> jak również w</w:t>
      </w:r>
      <w:r w:rsidR="00D95A0D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przypadku możliwości otworzenia własnej działalności gospodarczej.</w:t>
      </w: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Default="00B666FE" w:rsidP="00D95A0D">
      <w:pPr>
        <w:jc w:val="both"/>
        <w:rPr>
          <w:rFonts w:ascii="Times New Roman" w:hAnsi="Times New Roman" w:cs="Times New Roman"/>
        </w:rPr>
      </w:pPr>
    </w:p>
    <w:p w:rsidR="002A2D36" w:rsidRPr="002A2D36" w:rsidRDefault="002A2D36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jc w:val="both"/>
        <w:rPr>
          <w:rFonts w:ascii="Times New Roman" w:hAnsi="Times New Roman" w:cs="Times New Roman"/>
        </w:rPr>
      </w:pPr>
    </w:p>
    <w:p w:rsidR="001D1916" w:rsidRPr="002A2D36" w:rsidRDefault="001D1916" w:rsidP="00E1361E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kowalstwa</w:t>
      </w:r>
    </w:p>
    <w:p w:rsidR="00C86248" w:rsidRPr="002A2D36" w:rsidRDefault="00C86248" w:rsidP="00C86248">
      <w:pPr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608028" cy="4058094"/>
            <wp:effectExtent l="0" t="0" r="1905" b="0"/>
            <wp:docPr id="10" name="Obraz 10" descr="C:\Users\paszkowska2.j\Pictures\Roskosz_1\gz k14 (1 of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szkowska2.j\Pictures\Roskosz_1\gz k14 (1 of 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28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2" cy="40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D95A0D">
      <w:pPr>
        <w:spacing w:after="0"/>
        <w:jc w:val="both"/>
        <w:rPr>
          <w:rFonts w:ascii="Times New Roman" w:hAnsi="Times New Roman" w:cs="Times New Roman"/>
        </w:rPr>
      </w:pPr>
    </w:p>
    <w:p w:rsidR="00B666FE" w:rsidRPr="002A2D36" w:rsidRDefault="00B666FE" w:rsidP="00D95A0D">
      <w:pPr>
        <w:spacing w:after="0"/>
        <w:jc w:val="both"/>
        <w:rPr>
          <w:rFonts w:ascii="Times New Roman" w:hAnsi="Times New Roman" w:cs="Times New Roman"/>
        </w:rPr>
      </w:pPr>
    </w:p>
    <w:p w:rsidR="001D1916" w:rsidRPr="002A2D36" w:rsidRDefault="001D1916" w:rsidP="00D95A0D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Kurs odbywa się w </w:t>
      </w:r>
      <w:r w:rsidR="00B666FE" w:rsidRPr="002A2D36">
        <w:rPr>
          <w:rFonts w:ascii="Times New Roman" w:hAnsi="Times New Roman" w:cs="Times New Roman"/>
        </w:rPr>
        <w:t xml:space="preserve">tradycyjnie </w:t>
      </w:r>
      <w:r w:rsidRPr="002A2D36">
        <w:rPr>
          <w:rFonts w:ascii="Times New Roman" w:hAnsi="Times New Roman" w:cs="Times New Roman"/>
        </w:rPr>
        <w:t xml:space="preserve">wyposażonym obiekcie, gdzie główne miejsce zajmuje tradycyjne palenisko. Do tego warsztat wyposażony jest w historyczne narzędzia do obróbki stali i metalu. Kontrastowo palenisko wyposażone jest również w zasilanie elektryczne. W kuźni znajdują się też współczesne narzędzia do obróbki surowców. </w:t>
      </w:r>
    </w:p>
    <w:p w:rsidR="00342C82" w:rsidRPr="002A2D36" w:rsidRDefault="001D1916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 zakresie ginącego zawodu kowala wyróżniamy: </w:t>
      </w:r>
    </w:p>
    <w:p w:rsidR="00342C82" w:rsidRPr="002A2D36" w:rsidRDefault="001D1916" w:rsidP="00342C82">
      <w:pPr>
        <w:pStyle w:val="Akapitzlist"/>
        <w:numPr>
          <w:ilvl w:val="0"/>
          <w:numId w:val="2"/>
        </w:numPr>
        <w:spacing w:after="0"/>
        <w:ind w:left="426" w:hanging="357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kowalstwo narzędziowe (</w:t>
      </w:r>
      <w:r w:rsidR="003C2C7F" w:rsidRPr="002A2D36">
        <w:rPr>
          <w:rFonts w:ascii="Times New Roman" w:hAnsi="Times New Roman" w:cs="Times New Roman"/>
        </w:rPr>
        <w:t>podkuwanie koni i remont narzędzi rolniczych, naprawa</w:t>
      </w:r>
      <w:r w:rsidRPr="002A2D36">
        <w:rPr>
          <w:rFonts w:ascii="Times New Roman" w:hAnsi="Times New Roman" w:cs="Times New Roman"/>
        </w:rPr>
        <w:t xml:space="preserve"> pł</w:t>
      </w:r>
      <w:r w:rsidR="003C2C7F" w:rsidRPr="002A2D36">
        <w:rPr>
          <w:rFonts w:ascii="Times New Roman" w:hAnsi="Times New Roman" w:cs="Times New Roman"/>
        </w:rPr>
        <w:t>ugów, żelaznych bron, ostrzenie lemieszy, wykonywanie drobnych prac ślusarskich</w:t>
      </w:r>
      <w:r w:rsidRPr="002A2D36">
        <w:rPr>
          <w:rFonts w:ascii="Times New Roman" w:hAnsi="Times New Roman" w:cs="Times New Roman"/>
        </w:rPr>
        <w:t>, wytwarza</w:t>
      </w:r>
      <w:r w:rsidR="003C2C7F" w:rsidRPr="002A2D36">
        <w:rPr>
          <w:rFonts w:ascii="Times New Roman" w:hAnsi="Times New Roman" w:cs="Times New Roman"/>
        </w:rPr>
        <w:t>nie prostych</w:t>
      </w:r>
      <w:r w:rsidR="002A2D36">
        <w:rPr>
          <w:rFonts w:ascii="Times New Roman" w:hAnsi="Times New Roman" w:cs="Times New Roman"/>
        </w:rPr>
        <w:br/>
      </w:r>
      <w:r w:rsidR="003C2C7F" w:rsidRPr="002A2D36">
        <w:rPr>
          <w:rFonts w:ascii="Times New Roman" w:hAnsi="Times New Roman" w:cs="Times New Roman"/>
        </w:rPr>
        <w:t>i specjalistycznych narzędzi wykorzystywanych</w:t>
      </w:r>
      <w:r w:rsidRPr="002A2D36">
        <w:rPr>
          <w:rFonts w:ascii="Times New Roman" w:hAnsi="Times New Roman" w:cs="Times New Roman"/>
        </w:rPr>
        <w:t xml:space="preserve"> w innych rzemiosłach (np. siekiery, grace, rygle, zamki, kłódki, kraty, okucia do beczek i kół, podwozi</w:t>
      </w:r>
      <w:r w:rsidR="00342C82" w:rsidRPr="002A2D36">
        <w:rPr>
          <w:rFonts w:ascii="Times New Roman" w:hAnsi="Times New Roman" w:cs="Times New Roman"/>
        </w:rPr>
        <w:t>a do bryczek, wozów i sań itp.);</w:t>
      </w:r>
    </w:p>
    <w:p w:rsidR="001D1916" w:rsidRPr="002A2D36" w:rsidRDefault="001D1916" w:rsidP="00342C82">
      <w:pPr>
        <w:pStyle w:val="Akapitzlist"/>
        <w:numPr>
          <w:ilvl w:val="0"/>
          <w:numId w:val="2"/>
        </w:numPr>
        <w:spacing w:after="0"/>
        <w:ind w:left="426" w:hanging="357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kowalstwo artystyczne (wykonywanie wyrobów ozdobnych z żelaza, stali, prętów kutych w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postaci ozdobnych ornamentów użytkowych – bram, latarni ulicznych, wiatrowskazów, szyldów ulicznych, balustrad, mebli, elementów wyposażenia wnętrz, oraz łączenia metalu ze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szkłem (metodą Tiffaniego).</w:t>
      </w:r>
    </w:p>
    <w:p w:rsidR="00153229" w:rsidRPr="001017B1" w:rsidRDefault="001D1916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1017B1">
        <w:rPr>
          <w:rFonts w:ascii="Times New Roman" w:hAnsi="Times New Roman" w:cs="Times New Roman"/>
        </w:rPr>
        <w:t>Zapoznanie z tradycyjnymi metodami obróbki stali i różnych metali jest bardzo ciekaw</w:t>
      </w:r>
      <w:r w:rsidR="00342C82" w:rsidRPr="001017B1">
        <w:rPr>
          <w:rFonts w:ascii="Times New Roman" w:hAnsi="Times New Roman" w:cs="Times New Roman"/>
        </w:rPr>
        <w:t>ą</w:t>
      </w:r>
      <w:r w:rsidRPr="001017B1">
        <w:rPr>
          <w:rFonts w:ascii="Times New Roman" w:hAnsi="Times New Roman" w:cs="Times New Roman"/>
        </w:rPr>
        <w:t xml:space="preserve"> alternatywą dla współczesnych zawodów związanych z pracą w </w:t>
      </w:r>
      <w:r w:rsidR="00153229" w:rsidRPr="001017B1">
        <w:rPr>
          <w:rFonts w:ascii="Times New Roman" w:hAnsi="Times New Roman" w:cs="Times New Roman"/>
        </w:rPr>
        <w:t>obrębie</w:t>
      </w:r>
      <w:r w:rsidRPr="001017B1">
        <w:rPr>
          <w:rFonts w:ascii="Times New Roman" w:hAnsi="Times New Roman" w:cs="Times New Roman"/>
        </w:rPr>
        <w:t xml:space="preserve"> tych materiałów. Umiejętności mogą być wykorzystane w wielu aspektach użytkowych od wykończenia i </w:t>
      </w:r>
      <w:r w:rsidR="00153229" w:rsidRPr="001017B1">
        <w:rPr>
          <w:rFonts w:ascii="Times New Roman" w:hAnsi="Times New Roman" w:cs="Times New Roman"/>
        </w:rPr>
        <w:t>wystroju</w:t>
      </w:r>
      <w:r w:rsidRPr="001017B1">
        <w:rPr>
          <w:rFonts w:ascii="Times New Roman" w:hAnsi="Times New Roman" w:cs="Times New Roman"/>
        </w:rPr>
        <w:t xml:space="preserve"> wnętrz, fasad, </w:t>
      </w:r>
      <w:r w:rsidR="00153229" w:rsidRPr="001017B1">
        <w:rPr>
          <w:rFonts w:ascii="Times New Roman" w:hAnsi="Times New Roman" w:cs="Times New Roman"/>
        </w:rPr>
        <w:t xml:space="preserve">ogrodzeń, </w:t>
      </w:r>
      <w:r w:rsidR="003C2C7F" w:rsidRPr="001017B1">
        <w:rPr>
          <w:rFonts w:ascii="Times New Roman" w:hAnsi="Times New Roman" w:cs="Times New Roman"/>
        </w:rPr>
        <w:t>do zdobnictwa czy w jubilerstw</w:t>
      </w:r>
      <w:r w:rsidR="001017B1" w:rsidRPr="001017B1">
        <w:rPr>
          <w:rFonts w:ascii="Times New Roman" w:hAnsi="Times New Roman" w:cs="Times New Roman"/>
        </w:rPr>
        <w:t>ie</w:t>
      </w:r>
      <w:r w:rsidR="00153229" w:rsidRPr="001017B1">
        <w:rPr>
          <w:rFonts w:ascii="Times New Roman" w:hAnsi="Times New Roman" w:cs="Times New Roman"/>
        </w:rPr>
        <w:t>. Nabyte umiejętności można wykorzystać w pracy w małych zakładach produkcyjnych bądź we własnej działalności gospodarczej.</w:t>
      </w:r>
    </w:p>
    <w:p w:rsidR="009F32B3" w:rsidRPr="001017B1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153229" w:rsidRPr="002A2D36" w:rsidRDefault="00B2492C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</w:t>
      </w:r>
      <w:r w:rsidR="00C86248" w:rsidRPr="002A2D36">
        <w:rPr>
          <w:rFonts w:ascii="Times New Roman" w:hAnsi="Times New Roman" w:cs="Times New Roman"/>
          <w:b/>
        </w:rPr>
        <w:t>akresu kołodziejstwa/stolarstwa</w:t>
      </w:r>
    </w:p>
    <w:p w:rsidR="009F32B3" w:rsidRPr="002A2D36" w:rsidRDefault="009F32B3" w:rsidP="009F32B3">
      <w:pPr>
        <w:spacing w:before="200"/>
        <w:jc w:val="both"/>
        <w:rPr>
          <w:rFonts w:ascii="Times New Roman" w:hAnsi="Times New Roman" w:cs="Times New Roman"/>
          <w:b/>
        </w:rPr>
      </w:pP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98900" cy="2596515"/>
            <wp:effectExtent l="0" t="0" r="6350" b="0"/>
            <wp:docPr id="1" name="Obraz 1" descr="C:\Users\paszkowska2.j\Pictures\Roskosz_1\kołodz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zkowska2.j\Pictures\Roskosz_1\kołodzie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FE" w:rsidRPr="002A2D36" w:rsidRDefault="00B666FE" w:rsidP="00342C82">
      <w:pPr>
        <w:spacing w:after="0"/>
        <w:jc w:val="both"/>
        <w:rPr>
          <w:rFonts w:ascii="Times New Roman" w:hAnsi="Times New Roman" w:cs="Times New Roman"/>
        </w:rPr>
      </w:pPr>
    </w:p>
    <w:p w:rsidR="00B666FE" w:rsidRPr="002A2D36" w:rsidRDefault="00B666FE" w:rsidP="00342C82">
      <w:pPr>
        <w:spacing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after="0"/>
        <w:jc w:val="both"/>
        <w:rPr>
          <w:rFonts w:ascii="Times New Roman" w:hAnsi="Times New Roman" w:cs="Times New Roman"/>
        </w:rPr>
      </w:pPr>
    </w:p>
    <w:p w:rsidR="00B2492C" w:rsidRPr="002A2D36" w:rsidRDefault="00B2492C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warsztacie urządzonym jak tradycyjna stolarnia. Na wyposażenie składają się historyczne narzędzia, wsparte współczesną techniką w tym zakresie.</w:t>
      </w:r>
    </w:p>
    <w:p w:rsidR="00B2492C" w:rsidRPr="002A2D36" w:rsidRDefault="00B2492C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warsztatu uczestnicy zapoznają się z tradycyjnymi metodami pracy z drewnem, nie tylko związanymi z wytwarzaniem kół i elementów wozów konnych, ale również drewnianych elementów ozdobnych, beczek, tablic, ław i ławek itp. Tradycyjna obróbka surowca przenika się tutaj ze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współczesnością. Bardzo ważnym elementem, na który podczas kursu zwraca się uwagę </w:t>
      </w:r>
      <w:r w:rsidR="003C2C7F" w:rsidRPr="002A2D36">
        <w:rPr>
          <w:rFonts w:ascii="Times New Roman" w:hAnsi="Times New Roman" w:cs="Times New Roman"/>
        </w:rPr>
        <w:t>jest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materiałoznawstwo i zasady konserwacji oraz rewitalizacja – odnawianie starych elementów i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przedmiotów, nadawanie im nowej formy użytkowej lub odnawianie by przywrócić im dawny blask.</w:t>
      </w:r>
    </w:p>
    <w:p w:rsidR="00FD5213" w:rsidRPr="002A2D36" w:rsidRDefault="00FD5213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Nabyte umiejętności poszerzą wiedzę stolarza o umiejętności tradycyjnej obróbki drewna, konserwacji, rewitalizacji. Do wykorzystania w zakładach usługowych produkujących meble i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drewniane elementy wykończeniowe i ozdobne oraz w stolarniach wyspecjalizowanych w</w:t>
      </w:r>
      <w:r w:rsidR="00342C82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odnawianiu mebli.</w:t>
      </w: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2A2D36" w:rsidRPr="002A2D36" w:rsidRDefault="002A2D36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FD5213" w:rsidRPr="002A2D36" w:rsidRDefault="00FD5213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 xml:space="preserve">Kurs z </w:t>
      </w:r>
      <w:r w:rsidR="00C86248" w:rsidRPr="002A2D36">
        <w:rPr>
          <w:rFonts w:ascii="Times New Roman" w:hAnsi="Times New Roman" w:cs="Times New Roman"/>
          <w:b/>
        </w:rPr>
        <w:t>zakresu dekarstwa/strzecharstwa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299792" cy="2197532"/>
            <wp:effectExtent l="0" t="0" r="0" b="0"/>
            <wp:docPr id="2" name="Obraz 2" descr="C:\Users\paszkowska2.j\Pictures\Roskosz_1\dek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zkowska2.j\Pictures\Roskosz_1\dekarz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rightnessContrast bright="20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97" cy="22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13" w:rsidRPr="002A2D36" w:rsidRDefault="00FD5213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odbywa się w warsztacie wyposażonym w tradycyjne narzędzia związane z przygotowywaniem dachów pod określone pokrycie</w:t>
      </w:r>
      <w:r w:rsidR="00453779" w:rsidRPr="002A2D36">
        <w:rPr>
          <w:rFonts w:ascii="Times New Roman" w:hAnsi="Times New Roman" w:cs="Times New Roman"/>
        </w:rPr>
        <w:t xml:space="preserve"> oraz narzędzia do obróbki samego pokrycia – gontów, strzechy trzcinowej lub słomianej. Warsztat wyposażony jest też we współczesne narzędzia.</w:t>
      </w:r>
    </w:p>
    <w:p w:rsidR="008471D7" w:rsidRPr="002A2D36" w:rsidRDefault="00453779" w:rsidP="00342C82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Kurs ma za zadanie wyposażyć uczestników w wiedzę z zakresu kształtowania podłoża</w:t>
      </w:r>
      <w:r w:rsidR="008471D7" w:rsidRPr="002A2D36">
        <w:rPr>
          <w:rFonts w:ascii="Times New Roman" w:hAnsi="Times New Roman" w:cs="Times New Roman"/>
        </w:rPr>
        <w:t xml:space="preserve"> dachu w</w:t>
      </w:r>
      <w:r w:rsidR="00342C82" w:rsidRPr="002A2D36">
        <w:rPr>
          <w:rFonts w:ascii="Times New Roman" w:hAnsi="Times New Roman" w:cs="Times New Roman"/>
        </w:rPr>
        <w:t> </w:t>
      </w:r>
      <w:r w:rsidR="008471D7" w:rsidRPr="002A2D36">
        <w:rPr>
          <w:rFonts w:ascii="Times New Roman" w:hAnsi="Times New Roman" w:cs="Times New Roman"/>
        </w:rPr>
        <w:t xml:space="preserve">zależności od rodzaju poszycia, przygotowanie słomy lub trzciny do krycia dachu, omówienie innych form krycia dachów – </w:t>
      </w:r>
      <w:r w:rsidR="003C2C7F" w:rsidRPr="002A2D36">
        <w:rPr>
          <w:rFonts w:ascii="Times New Roman" w:hAnsi="Times New Roman" w:cs="Times New Roman"/>
        </w:rPr>
        <w:t xml:space="preserve">takich jak </w:t>
      </w:r>
      <w:r w:rsidR="008471D7" w:rsidRPr="002A2D36">
        <w:rPr>
          <w:rFonts w:ascii="Times New Roman" w:hAnsi="Times New Roman" w:cs="Times New Roman"/>
        </w:rPr>
        <w:t>gonty drewniane, ceramiczne, blacha itp.</w:t>
      </w:r>
      <w:r w:rsidR="000B572A" w:rsidRPr="002A2D36">
        <w:rPr>
          <w:rFonts w:ascii="Times New Roman" w:hAnsi="Times New Roman" w:cs="Times New Roman"/>
        </w:rPr>
        <w:t xml:space="preserve"> Są to u</w:t>
      </w:r>
      <w:r w:rsidR="008471D7" w:rsidRPr="002A2D36">
        <w:rPr>
          <w:rFonts w:ascii="Times New Roman" w:hAnsi="Times New Roman" w:cs="Times New Roman"/>
        </w:rPr>
        <w:t>miejętności użyteczne w pracy dekarza. W chwili obecnej coraz popularniejszym jest wykorzystywanie tradycyjnych pokryć dachowych w budownictwie stylizowanym na dawne.</w:t>
      </w:r>
    </w:p>
    <w:p w:rsidR="009F32B3" w:rsidRPr="002A2D36" w:rsidRDefault="009F32B3" w:rsidP="00342C82">
      <w:pPr>
        <w:spacing w:before="200" w:after="0"/>
        <w:jc w:val="both"/>
        <w:rPr>
          <w:rFonts w:ascii="Times New Roman" w:hAnsi="Times New Roman" w:cs="Times New Roman"/>
        </w:rPr>
      </w:pPr>
    </w:p>
    <w:p w:rsidR="000454D1" w:rsidRPr="002A2D36" w:rsidRDefault="000454D1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kamieniarstwa/brukarstwa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379305" cy="2250485"/>
            <wp:effectExtent l="0" t="0" r="0" b="0"/>
            <wp:docPr id="5" name="Obraz 5" descr="C:\Users\paszkowska2.j\Pictures\Roskosz_1\kamieni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zkowska2.j\Pictures\Roskosz_1\kamieniarz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brightnessContrast bright="8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60" cy="22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D1" w:rsidRPr="002A2D36" w:rsidRDefault="000454D1" w:rsidP="00342C82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Miejscem kursu jest warsztat wyposażony w tradycyjne narzędzia i urządzenia do obróbki kamienia. Ponadto w warsztacie znajdują się współczesne urządzenia i narzędzia – w tym kruszarka do kamieni, niezwykle użyteczna przy kładzeniu bruku.</w:t>
      </w:r>
    </w:p>
    <w:p w:rsidR="00822DCE" w:rsidRPr="002A2D36" w:rsidRDefault="00822DCE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Kamieniarz do wykonywania swojego rzemiosła używa kamieni, które wydobywane są </w:t>
      </w:r>
      <w:r w:rsidR="00B666FE" w:rsidRPr="002A2D36">
        <w:rPr>
          <w:rFonts w:ascii="Times New Roman" w:hAnsi="Times New Roman" w:cs="Times New Roman"/>
        </w:rPr>
        <w:t>w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kamieniołom</w:t>
      </w:r>
      <w:r w:rsidR="00B666FE" w:rsidRPr="002A2D36">
        <w:rPr>
          <w:rFonts w:ascii="Times New Roman" w:hAnsi="Times New Roman" w:cs="Times New Roman"/>
        </w:rPr>
        <w:t>ach</w:t>
      </w:r>
      <w:r w:rsidRPr="002A2D36">
        <w:rPr>
          <w:rFonts w:ascii="Times New Roman" w:hAnsi="Times New Roman" w:cs="Times New Roman"/>
        </w:rPr>
        <w:t xml:space="preserve">, a następnie poddawane obróbce. Kamieniarz </w:t>
      </w:r>
      <w:r w:rsidR="00B666FE" w:rsidRPr="002A2D36">
        <w:rPr>
          <w:rFonts w:ascii="Times New Roman" w:hAnsi="Times New Roman" w:cs="Times New Roman"/>
        </w:rPr>
        <w:t>nabywa</w:t>
      </w:r>
      <w:r w:rsidRPr="002A2D36">
        <w:rPr>
          <w:rFonts w:ascii="Times New Roman" w:hAnsi="Times New Roman" w:cs="Times New Roman"/>
        </w:rPr>
        <w:t xml:space="preserve"> umiejętności posługiwania się różnego rodzaju dłutami, wiertłami, oraz narzędziami do polerowania i szlifowania kamienia. Ponadto powinien znać metody zabezpieczenia kamienia przed szkodliwymi warunkami atmosferycznymi oraz rozróżniać i znać przeznaczenie środków do konserwacji i czyszczenia kamienia.</w:t>
      </w:r>
    </w:p>
    <w:p w:rsidR="00822DCE" w:rsidRDefault="00822DCE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lastRenderedPageBreak/>
        <w:t>Z zawodem kamieniarza związany jest zawód brukarza wykonującego nawierzchnie z kostek brukowych. Typowe nawierzchnie wykonywane przez brukarza to chodniki, place, ulice, parkingi, alejki, skarpy a także zabudowa obrzeży i krawędzi. Brukarz brukuje, naprawia, dokonuje rozbiórki nawierzchni ulic, placów, dróg, chodników, skarp i przejazdów. Nawierzchnie wykonuje w oparciu o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dokumentację techniczną. Elementem ginącym w tym zawodzie jest wykonywanie nawierzchni z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>kamieni polnych.</w:t>
      </w:r>
    </w:p>
    <w:p w:rsidR="002A2D36" w:rsidRPr="002A2D36" w:rsidRDefault="002A2D36" w:rsidP="009F32B3">
      <w:pPr>
        <w:spacing w:after="0"/>
        <w:jc w:val="both"/>
        <w:rPr>
          <w:rFonts w:ascii="Times New Roman" w:hAnsi="Times New Roman" w:cs="Times New Roman"/>
        </w:rPr>
      </w:pPr>
    </w:p>
    <w:p w:rsidR="00822DCE" w:rsidRPr="002A2D36" w:rsidRDefault="00822DCE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zduństwa</w:t>
      </w:r>
    </w:p>
    <w:p w:rsidR="00C86248" w:rsidRPr="002A2D36" w:rsidRDefault="00C86248" w:rsidP="00C86248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98900" cy="2596515"/>
            <wp:effectExtent l="0" t="0" r="6350" b="0"/>
            <wp:docPr id="6" name="Obraz 6" descr="C:\Users\paszkowska2.j\Pictures\Roskosz_1\zd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zkowska2.j\Pictures\Roskosz_1\zdu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brightnessContrast bright="10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94" w:rsidRPr="002A2D36" w:rsidRDefault="00A86694" w:rsidP="004C2139">
      <w:pPr>
        <w:spacing w:after="0"/>
        <w:jc w:val="both"/>
        <w:rPr>
          <w:rFonts w:ascii="Times New Roman" w:hAnsi="Times New Roman" w:cs="Times New Roman"/>
        </w:rPr>
      </w:pPr>
    </w:p>
    <w:p w:rsidR="00822DCE" w:rsidRPr="002A2D36" w:rsidRDefault="00822DCE" w:rsidP="004C2139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Nauka odbywa się w warsztacie wyposażonym w tradycyjne narzędzia i urządzenia. Poglądowo w sali warsztatowej znajdują się również elementy współczesne związane z obecnymi trendami w kwestii pieców i kominków wykorzystywanych do ogrzewania domów.</w:t>
      </w:r>
    </w:p>
    <w:p w:rsidR="00822DCE" w:rsidRPr="002A2D36" w:rsidRDefault="00822DCE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Uczestnicy podczas zajęć samodzielnie stawiają piec wg wypracowanego projektu. Wszystkie kwestie techniczne i estetyczne są szczegółowo omawiane, wyjaśniając wszelkie wątpliwości. Podczas kursu zwraca się szczególną uwagę na bezpieczeństwo przy stawianiu pieców i ich późniejszej eksploatacji, na </w:t>
      </w:r>
      <w:r w:rsidR="00E219DC" w:rsidRPr="002A2D36">
        <w:rPr>
          <w:rFonts w:ascii="Times New Roman" w:hAnsi="Times New Roman" w:cs="Times New Roman"/>
        </w:rPr>
        <w:t>właściwą</w:t>
      </w:r>
      <w:r w:rsidRPr="002A2D36">
        <w:rPr>
          <w:rFonts w:ascii="Times New Roman" w:hAnsi="Times New Roman" w:cs="Times New Roman"/>
        </w:rPr>
        <w:t xml:space="preserve"> przepustowość kominów i </w:t>
      </w:r>
      <w:r w:rsidR="00E219DC" w:rsidRPr="002A2D36">
        <w:rPr>
          <w:rFonts w:ascii="Times New Roman" w:hAnsi="Times New Roman" w:cs="Times New Roman"/>
        </w:rPr>
        <w:t>ekonomikę wykorzystywania pieców i kominków we</w:t>
      </w:r>
      <w:r w:rsidR="004C2139" w:rsidRPr="002A2D36">
        <w:rPr>
          <w:rFonts w:ascii="Times New Roman" w:hAnsi="Times New Roman" w:cs="Times New Roman"/>
        </w:rPr>
        <w:t> </w:t>
      </w:r>
      <w:r w:rsidR="00E219DC" w:rsidRPr="002A2D36">
        <w:rPr>
          <w:rFonts w:ascii="Times New Roman" w:hAnsi="Times New Roman" w:cs="Times New Roman"/>
        </w:rPr>
        <w:t>współczesnym budownictwie w kontekście ogrzewanej powierzchni do ilości zużytego paliwa.</w:t>
      </w:r>
    </w:p>
    <w:p w:rsidR="00E219DC" w:rsidRPr="002A2D36" w:rsidRDefault="00E219DC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  <w:r w:rsidRPr="002A2D36">
        <w:rPr>
          <w:rFonts w:ascii="Times New Roman" w:hAnsi="Times New Roman" w:cs="Times New Roman"/>
        </w:rPr>
        <w:t xml:space="preserve">Umiejętność wykonania pieca jest ciekawą </w:t>
      </w:r>
      <w:r w:rsidR="000B572A" w:rsidRPr="002A2D36">
        <w:rPr>
          <w:rFonts w:ascii="Times New Roman" w:hAnsi="Times New Roman" w:cs="Times New Roman"/>
        </w:rPr>
        <w:t>wiedzą</w:t>
      </w:r>
      <w:r w:rsidRPr="002A2D36">
        <w:rPr>
          <w:rFonts w:ascii="Times New Roman" w:hAnsi="Times New Roman" w:cs="Times New Roman"/>
        </w:rPr>
        <w:t xml:space="preserve"> poszerzającą zakres wykonywanych prac przez osoby związane z murarstwem, wykończeniem wnętrz, </w:t>
      </w:r>
      <w:r w:rsidRPr="002A2D36">
        <w:rPr>
          <w:rFonts w:ascii="Times New Roman" w:eastAsia="Calibri" w:hAnsi="Times New Roman" w:cs="Times New Roman"/>
          <w:szCs w:val="24"/>
          <w:lang w:eastAsia="ar-SA"/>
        </w:rPr>
        <w:t>montowaniem zabudowy i robót wykończeniowych.</w:t>
      </w:r>
    </w:p>
    <w:p w:rsidR="00A86694" w:rsidRPr="002A2D36" w:rsidRDefault="00A86694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P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2A2D36" w:rsidRPr="002A2D36" w:rsidRDefault="002A2D36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9F32B3" w:rsidRPr="002A2D36" w:rsidRDefault="009F32B3" w:rsidP="004C2139">
      <w:pPr>
        <w:spacing w:before="200" w:after="0"/>
        <w:jc w:val="both"/>
        <w:rPr>
          <w:rFonts w:ascii="Times New Roman" w:eastAsia="Calibri" w:hAnsi="Times New Roman" w:cs="Times New Roman"/>
          <w:szCs w:val="24"/>
          <w:lang w:eastAsia="ar-SA"/>
        </w:rPr>
      </w:pPr>
    </w:p>
    <w:p w:rsidR="00E219DC" w:rsidRPr="002A2D36" w:rsidRDefault="00E219DC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lastRenderedPageBreak/>
        <w:t>Kurs z zakresu kaletnictwa/rymarstwa</w:t>
      </w:r>
    </w:p>
    <w:p w:rsidR="00C86248" w:rsidRPr="002A2D36" w:rsidRDefault="002C7554" w:rsidP="002C7554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830664" cy="1881445"/>
            <wp:effectExtent l="0" t="0" r="8255" b="5080"/>
            <wp:docPr id="9" name="Obraz 9" descr="C:\Users\paszkowska2.j\Pictures\Roskosz_1\chomo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zkowska2.j\Pictures\Roskosz_1\chomont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4" cy="18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DC" w:rsidRPr="002A2D36" w:rsidRDefault="00E219DC" w:rsidP="004C2139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 xml:space="preserve">Warsztat wyposażony w tradycyjne narzędzia i </w:t>
      </w:r>
      <w:r w:rsidR="00D94900" w:rsidRPr="002A2D36">
        <w:rPr>
          <w:rFonts w:ascii="Times New Roman" w:hAnsi="Times New Roman" w:cs="Times New Roman"/>
        </w:rPr>
        <w:t>urządzenia</w:t>
      </w:r>
      <w:r w:rsidRPr="002A2D36">
        <w:rPr>
          <w:rFonts w:ascii="Times New Roman" w:hAnsi="Times New Roman" w:cs="Times New Roman"/>
        </w:rPr>
        <w:t xml:space="preserve"> do obróbki skór i wykonywania zarówno </w:t>
      </w:r>
      <w:r w:rsidR="00D94900" w:rsidRPr="002A2D36">
        <w:rPr>
          <w:rFonts w:ascii="Times New Roman" w:hAnsi="Times New Roman" w:cs="Times New Roman"/>
        </w:rPr>
        <w:t>uprzęży</w:t>
      </w:r>
      <w:r w:rsidRPr="002A2D36">
        <w:rPr>
          <w:rFonts w:ascii="Times New Roman" w:hAnsi="Times New Roman" w:cs="Times New Roman"/>
        </w:rPr>
        <w:t xml:space="preserve"> i jak </w:t>
      </w:r>
      <w:r w:rsidR="00D94900" w:rsidRPr="002A2D36">
        <w:rPr>
          <w:rFonts w:ascii="Times New Roman" w:hAnsi="Times New Roman" w:cs="Times New Roman"/>
        </w:rPr>
        <w:t>innych elementów związanych z jeździectwem. Warsztat wyposażony również we</w:t>
      </w:r>
      <w:r w:rsidR="004C2139" w:rsidRPr="002A2D36">
        <w:rPr>
          <w:rFonts w:ascii="Times New Roman" w:hAnsi="Times New Roman" w:cs="Times New Roman"/>
        </w:rPr>
        <w:t> </w:t>
      </w:r>
      <w:r w:rsidR="00D94900" w:rsidRPr="002A2D36">
        <w:rPr>
          <w:rFonts w:ascii="Times New Roman" w:hAnsi="Times New Roman" w:cs="Times New Roman"/>
        </w:rPr>
        <w:t>współczesne maszyny do szycia skór.</w:t>
      </w:r>
    </w:p>
    <w:p w:rsidR="004C2139" w:rsidRPr="002A2D36" w:rsidRDefault="00D94900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Podczas prezentacji zawodu uczestnicy zapoznają się również ze współczesnym wykorzystaniem umiejętności obróbki skór w kaletnictwie poprzez szycie pasków, ozdób, naprawę toreb, elementów wykończeniowych odzieży i innych przedmiotów użytkowych.</w:t>
      </w:r>
    </w:p>
    <w:p w:rsidR="00D94900" w:rsidRPr="002A2D36" w:rsidRDefault="00FD7F54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Nabyte umiejętności poszerzą zakres wykonywanych prac przez krawca, kaletnika w ujęciu współczesnym. Do wykorzystania przy wzbogaceniu oferty zakładów konfekcyjnych i zdobnictwie artystycznym.</w:t>
      </w:r>
    </w:p>
    <w:p w:rsidR="00FD7F54" w:rsidRPr="002A2D36" w:rsidRDefault="00FD7F54" w:rsidP="00E1361E">
      <w:pPr>
        <w:pStyle w:val="Akapitzlist"/>
        <w:numPr>
          <w:ilvl w:val="0"/>
          <w:numId w:val="1"/>
        </w:numPr>
        <w:spacing w:before="200"/>
        <w:ind w:left="284" w:hanging="284"/>
        <w:jc w:val="both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</w:rPr>
        <w:t>Kurs z zakresu tkactwa/krawiectwa</w:t>
      </w:r>
    </w:p>
    <w:p w:rsidR="002C7554" w:rsidRPr="002A2D36" w:rsidRDefault="002C7554" w:rsidP="002C7554">
      <w:pPr>
        <w:spacing w:before="200"/>
        <w:jc w:val="center"/>
        <w:rPr>
          <w:rFonts w:ascii="Times New Roman" w:hAnsi="Times New Roman" w:cs="Times New Roman"/>
          <w:b/>
        </w:rPr>
      </w:pPr>
      <w:r w:rsidRPr="002A2D36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2855595" cy="1898015"/>
            <wp:effectExtent l="0" t="0" r="1905" b="6985"/>
            <wp:docPr id="11" name="Obraz 11" descr="C:\Users\paszkowska2.j\Pictures\Roskosz_1\galeri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zkowska2.j\Pictures\Roskosz_1\galeria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bright="20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54" w:rsidRPr="002A2D36" w:rsidRDefault="002A2D36" w:rsidP="004C21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Zajęcia odbywają </w:t>
      </w:r>
      <w:r w:rsidR="00FD7F54" w:rsidRPr="002A2D36">
        <w:rPr>
          <w:rFonts w:ascii="Times New Roman" w:hAnsi="Times New Roman" w:cs="Times New Roman"/>
        </w:rPr>
        <w:t xml:space="preserve"> się w tradycyjnej tkalni wyposażonej w historyczne krosna i maszyny niezbędne do obróbki tkanin. Na wyposażeniu są również współczesne maszyny szyjące i obrabiające tkaniny.</w:t>
      </w:r>
    </w:p>
    <w:p w:rsidR="00FD7F54" w:rsidRPr="002A2D36" w:rsidRDefault="00FD7F54" w:rsidP="004C2139">
      <w:pPr>
        <w:spacing w:before="200"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Wytwarzanie metodą tradycyjną tkaniny, zastosowanie różnego rodzaju splotów i wzornictwa jest w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chwili obecnej bardzo popularne. Dużym zainteresowaniem cieszą się tzw. </w:t>
      </w:r>
      <w:r w:rsidR="00DC5A79" w:rsidRPr="002A2D36">
        <w:rPr>
          <w:rFonts w:ascii="Times New Roman" w:hAnsi="Times New Roman" w:cs="Times New Roman"/>
        </w:rPr>
        <w:t>elementy</w:t>
      </w:r>
      <w:r w:rsidRPr="002A2D36">
        <w:rPr>
          <w:rFonts w:ascii="Times New Roman" w:hAnsi="Times New Roman" w:cs="Times New Roman"/>
        </w:rPr>
        <w:t xml:space="preserve"> folk zastosowane</w:t>
      </w:r>
      <w:r w:rsidR="002A2D36">
        <w:rPr>
          <w:rFonts w:ascii="Times New Roman" w:hAnsi="Times New Roman" w:cs="Times New Roman"/>
        </w:rPr>
        <w:br/>
      </w:r>
      <w:r w:rsidRPr="002A2D36">
        <w:rPr>
          <w:rFonts w:ascii="Times New Roman" w:hAnsi="Times New Roman" w:cs="Times New Roman"/>
        </w:rPr>
        <w:t>w konfekcji, dodatkach czy w tekstylnych przedmiotach użytkowych takich jak obrusy, serwety czy pościel.</w:t>
      </w:r>
    </w:p>
    <w:p w:rsidR="00B85E59" w:rsidRPr="002A2D36" w:rsidRDefault="00FD7F54" w:rsidP="009F32B3">
      <w:pPr>
        <w:spacing w:after="0"/>
        <w:jc w:val="both"/>
        <w:rPr>
          <w:rFonts w:ascii="Times New Roman" w:hAnsi="Times New Roman" w:cs="Times New Roman"/>
        </w:rPr>
      </w:pPr>
      <w:r w:rsidRPr="002A2D36">
        <w:rPr>
          <w:rFonts w:ascii="Times New Roman" w:hAnsi="Times New Roman" w:cs="Times New Roman"/>
        </w:rPr>
        <w:t>Uczestnik zapozna się zarówno z samym procesem tkania tkanin jak również z procesem kroju i</w:t>
      </w:r>
      <w:r w:rsidR="004C2139" w:rsidRPr="002A2D36">
        <w:rPr>
          <w:rFonts w:ascii="Times New Roman" w:hAnsi="Times New Roman" w:cs="Times New Roman"/>
        </w:rPr>
        <w:t> </w:t>
      </w:r>
      <w:r w:rsidRPr="002A2D36">
        <w:rPr>
          <w:rFonts w:ascii="Times New Roman" w:hAnsi="Times New Roman" w:cs="Times New Roman"/>
        </w:rPr>
        <w:t xml:space="preserve">zszywania, różnymi elementami wykończenia i wplatania takich wytworów jako detal odzieży czy ozdoby w konfekcji czy w przemyśle użytkowym. </w:t>
      </w:r>
      <w:r w:rsidR="00E1361E">
        <w:rPr>
          <w:rFonts w:ascii="Times New Roman" w:hAnsi="Times New Roman" w:cs="Times New Roman"/>
        </w:rPr>
        <w:t xml:space="preserve">Nabyte umiejętności można wykorzystać </w:t>
      </w:r>
      <w:r w:rsidR="00DC5A79" w:rsidRPr="002A2D36">
        <w:rPr>
          <w:rFonts w:ascii="Times New Roman" w:hAnsi="Times New Roman" w:cs="Times New Roman"/>
        </w:rPr>
        <w:t xml:space="preserve">w zakładach konfekcyjnych </w:t>
      </w:r>
      <w:r w:rsidR="00E1361E">
        <w:rPr>
          <w:rFonts w:ascii="Times New Roman" w:hAnsi="Times New Roman" w:cs="Times New Roman"/>
        </w:rPr>
        <w:t xml:space="preserve">jak również w </w:t>
      </w:r>
      <w:r w:rsidR="00DC5A79" w:rsidRPr="002A2D36">
        <w:rPr>
          <w:rFonts w:ascii="Times New Roman" w:hAnsi="Times New Roman" w:cs="Times New Roman"/>
        </w:rPr>
        <w:t>zdobnictwie artystycznym.</w:t>
      </w:r>
    </w:p>
    <w:sectPr w:rsidR="00B85E59" w:rsidRPr="002A2D36" w:rsidSect="009F32B3">
      <w:footerReference w:type="default" r:id="rId24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5DD" w:rsidRDefault="005C65DD" w:rsidP="009F32B3">
      <w:pPr>
        <w:spacing w:after="0" w:line="240" w:lineRule="auto"/>
      </w:pPr>
      <w:r>
        <w:separator/>
      </w:r>
    </w:p>
  </w:endnote>
  <w:endnote w:type="continuationSeparator" w:id="1">
    <w:p w:rsidR="005C65DD" w:rsidRDefault="005C65DD" w:rsidP="009F3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0022440"/>
      <w:docPartObj>
        <w:docPartGallery w:val="Page Numbers (Bottom of Page)"/>
        <w:docPartUnique/>
      </w:docPartObj>
    </w:sdtPr>
    <w:sdtContent>
      <w:p w:rsidR="009F32B3" w:rsidRDefault="00EC310D">
        <w:pPr>
          <w:pStyle w:val="Stopka"/>
          <w:jc w:val="center"/>
        </w:pPr>
        <w:r>
          <w:fldChar w:fldCharType="begin"/>
        </w:r>
        <w:r w:rsidR="009F32B3">
          <w:instrText>PAGE   \* MERGEFORMAT</w:instrText>
        </w:r>
        <w:r>
          <w:fldChar w:fldCharType="separate"/>
        </w:r>
        <w:r w:rsidR="0018111D">
          <w:rPr>
            <w:noProof/>
          </w:rPr>
          <w:t>1</w:t>
        </w:r>
        <w:r>
          <w:fldChar w:fldCharType="end"/>
        </w:r>
      </w:p>
    </w:sdtContent>
  </w:sdt>
  <w:p w:rsidR="009F32B3" w:rsidRDefault="009F32B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5DD" w:rsidRDefault="005C65DD" w:rsidP="009F32B3">
      <w:pPr>
        <w:spacing w:after="0" w:line="240" w:lineRule="auto"/>
      </w:pPr>
      <w:r>
        <w:separator/>
      </w:r>
    </w:p>
  </w:footnote>
  <w:footnote w:type="continuationSeparator" w:id="1">
    <w:p w:rsidR="005C65DD" w:rsidRDefault="005C65DD" w:rsidP="009F3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30AF8"/>
    <w:multiLevelType w:val="hybridMultilevel"/>
    <w:tmpl w:val="BF26C946"/>
    <w:lvl w:ilvl="0" w:tplc="0415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C5669"/>
    <w:multiLevelType w:val="hybridMultilevel"/>
    <w:tmpl w:val="9B7A480C"/>
    <w:lvl w:ilvl="0" w:tplc="EAB85C4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b/>
        <w:i w:val="0"/>
        <w:color w:val="auto"/>
        <w:sz w:val="24"/>
        <w:u w:color="FFFF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A91"/>
    <w:rsid w:val="00021B30"/>
    <w:rsid w:val="000454D1"/>
    <w:rsid w:val="000A02E8"/>
    <w:rsid w:val="000B572A"/>
    <w:rsid w:val="000B6C2E"/>
    <w:rsid w:val="001017B1"/>
    <w:rsid w:val="00153229"/>
    <w:rsid w:val="0018111D"/>
    <w:rsid w:val="001A679E"/>
    <w:rsid w:val="001D1916"/>
    <w:rsid w:val="002A2D36"/>
    <w:rsid w:val="002A73D2"/>
    <w:rsid w:val="002C7554"/>
    <w:rsid w:val="002D693D"/>
    <w:rsid w:val="00342C82"/>
    <w:rsid w:val="003B7842"/>
    <w:rsid w:val="003C2C7F"/>
    <w:rsid w:val="00453779"/>
    <w:rsid w:val="0046373D"/>
    <w:rsid w:val="00493C06"/>
    <w:rsid w:val="004C2139"/>
    <w:rsid w:val="00550522"/>
    <w:rsid w:val="005A26FB"/>
    <w:rsid w:val="005C65DD"/>
    <w:rsid w:val="00665101"/>
    <w:rsid w:val="007069CD"/>
    <w:rsid w:val="00734CED"/>
    <w:rsid w:val="00736A91"/>
    <w:rsid w:val="007D4CFE"/>
    <w:rsid w:val="00822DCE"/>
    <w:rsid w:val="008471D7"/>
    <w:rsid w:val="008E1FE0"/>
    <w:rsid w:val="009506DE"/>
    <w:rsid w:val="00963740"/>
    <w:rsid w:val="009A4A1A"/>
    <w:rsid w:val="009B556C"/>
    <w:rsid w:val="009C0636"/>
    <w:rsid w:val="009F32B3"/>
    <w:rsid w:val="00A80C90"/>
    <w:rsid w:val="00A86694"/>
    <w:rsid w:val="00B20EBA"/>
    <w:rsid w:val="00B2492C"/>
    <w:rsid w:val="00B53456"/>
    <w:rsid w:val="00B666FE"/>
    <w:rsid w:val="00B85E59"/>
    <w:rsid w:val="00C86248"/>
    <w:rsid w:val="00CD2F15"/>
    <w:rsid w:val="00D149A2"/>
    <w:rsid w:val="00D67596"/>
    <w:rsid w:val="00D94900"/>
    <w:rsid w:val="00D95A0D"/>
    <w:rsid w:val="00DC5A79"/>
    <w:rsid w:val="00E1361E"/>
    <w:rsid w:val="00E219DC"/>
    <w:rsid w:val="00E22F0D"/>
    <w:rsid w:val="00E844DF"/>
    <w:rsid w:val="00EC310D"/>
    <w:rsid w:val="00F55037"/>
    <w:rsid w:val="00F81B81"/>
    <w:rsid w:val="00F8589D"/>
    <w:rsid w:val="00FA5372"/>
    <w:rsid w:val="00FC7023"/>
    <w:rsid w:val="00FD0B60"/>
    <w:rsid w:val="00FD5213"/>
    <w:rsid w:val="00FD7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31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6A9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6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1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F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32B3"/>
  </w:style>
  <w:style w:type="paragraph" w:styleId="Stopka">
    <w:name w:val="footer"/>
    <w:basedOn w:val="Normalny"/>
    <w:link w:val="StopkaZnak"/>
    <w:uiPriority w:val="99"/>
    <w:unhideWhenUsed/>
    <w:rsid w:val="009F3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32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67B8F-FDFE-48A4-BF8E-7C029FF3D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Paszkowska2</dc:creator>
  <cp:lastModifiedBy>user</cp:lastModifiedBy>
  <cp:revision>2</cp:revision>
  <cp:lastPrinted>2017-02-28T09:28:00Z</cp:lastPrinted>
  <dcterms:created xsi:type="dcterms:W3CDTF">2017-03-08T08:53:00Z</dcterms:created>
  <dcterms:modified xsi:type="dcterms:W3CDTF">2017-03-08T08:53:00Z</dcterms:modified>
</cp:coreProperties>
</file>